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4CD1" w:rsidRPr="001B43F0" w:rsidRDefault="00F34CD1" w:rsidP="00F34C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5" w:right="-435"/>
        <w:jc w:val="center"/>
        <w:rPr>
          <w:rFonts w:asciiTheme="minorHAnsi" w:eastAsia="Open Sans" w:hAnsiTheme="minorHAnsi" w:cstheme="minorHAnsi"/>
          <w:b/>
          <w:bCs/>
          <w:color w:val="000000" w:themeColor="text1"/>
          <w:u w:val="single"/>
        </w:rPr>
      </w:pPr>
      <w:r w:rsidRPr="001B43F0">
        <w:rPr>
          <w:rFonts w:asciiTheme="minorHAnsi" w:eastAsia="Open Sans" w:hAnsiTheme="minorHAnsi" w:cstheme="minorHAnsi"/>
          <w:b/>
          <w:bCs/>
          <w:color w:val="000000"/>
          <w:u w:val="single"/>
        </w:rPr>
        <w:t>ELEMEN</w:t>
      </w:r>
      <w:r w:rsidRPr="001B43F0">
        <w:rPr>
          <w:rFonts w:asciiTheme="minorHAnsi" w:eastAsia="Open Sans" w:hAnsiTheme="minorHAnsi" w:cstheme="minorHAnsi"/>
          <w:b/>
          <w:bCs/>
          <w:color w:val="000000" w:themeColor="text1"/>
          <w:u w:val="single"/>
        </w:rPr>
        <w:t xml:space="preserve">TI I KRITERIJI </w:t>
      </w:r>
      <w:r w:rsidRPr="001B43F0">
        <w:rPr>
          <w:rFonts w:asciiTheme="minorHAnsi" w:eastAsia="Open Sans" w:hAnsiTheme="minorHAnsi" w:cstheme="minorHAnsi"/>
          <w:b/>
          <w:bCs/>
          <w:u w:val="single"/>
        </w:rPr>
        <w:t>VREDNOVANJ</w:t>
      </w:r>
      <w:r w:rsidRPr="001B43F0">
        <w:rPr>
          <w:rFonts w:asciiTheme="minorHAnsi" w:eastAsia="Open Sans" w:hAnsiTheme="minorHAnsi" w:cstheme="minorHAnsi"/>
          <w:b/>
          <w:bCs/>
          <w:color w:val="000000"/>
          <w:u w:val="single"/>
        </w:rPr>
        <w:t xml:space="preserve">A – </w:t>
      </w:r>
      <w:r w:rsidRPr="001B43F0">
        <w:rPr>
          <w:rFonts w:asciiTheme="minorHAnsi" w:eastAsia="Open Sans" w:hAnsiTheme="minorHAnsi" w:cstheme="minorHAnsi"/>
          <w:b/>
          <w:bCs/>
          <w:color w:val="000000" w:themeColor="text1"/>
          <w:u w:val="single"/>
        </w:rPr>
        <w:t>ENGLESKI JEZIK</w:t>
      </w:r>
    </w:p>
    <w:p w:rsidR="00F34CD1" w:rsidRPr="001B43F0" w:rsidRDefault="00F34CD1" w:rsidP="00F34C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5" w:right="-435"/>
        <w:jc w:val="center"/>
        <w:rPr>
          <w:rFonts w:asciiTheme="minorHAnsi" w:eastAsia="Open Sans" w:hAnsiTheme="minorHAnsi" w:cstheme="minorHAnsi"/>
          <w:b/>
          <w:bCs/>
          <w:color w:val="000000" w:themeColor="text1"/>
          <w:u w:val="single"/>
        </w:rPr>
      </w:pPr>
      <w:r w:rsidRPr="001B43F0">
        <w:rPr>
          <w:rFonts w:asciiTheme="minorHAnsi" w:eastAsia="Open Sans" w:hAnsiTheme="minorHAnsi" w:cstheme="minorHAnsi"/>
          <w:b/>
          <w:bCs/>
          <w:color w:val="000000"/>
          <w:u w:val="single"/>
        </w:rPr>
        <w:t>XV. GIMNAZIJA</w:t>
      </w:r>
      <w:r w:rsidRPr="001B43F0">
        <w:rPr>
          <w:rFonts w:asciiTheme="minorHAnsi" w:eastAsia="Open Sans" w:hAnsiTheme="minorHAnsi" w:cstheme="minorHAnsi"/>
          <w:b/>
          <w:bCs/>
          <w:color w:val="000000" w:themeColor="text1"/>
          <w:u w:val="single"/>
        </w:rPr>
        <w:t xml:space="preserve"> </w:t>
      </w:r>
    </w:p>
    <w:p w:rsidR="00F34CD1" w:rsidRPr="001B43F0" w:rsidRDefault="00F34CD1" w:rsidP="00F34C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5" w:right="-435"/>
        <w:jc w:val="center"/>
        <w:rPr>
          <w:rFonts w:asciiTheme="minorHAnsi" w:eastAsia="Open Sans" w:hAnsiTheme="minorHAnsi" w:cstheme="minorHAnsi"/>
          <w:color w:val="000000" w:themeColor="text1"/>
        </w:rPr>
      </w:pPr>
      <w:proofErr w:type="spellStart"/>
      <w:r w:rsidRPr="001B43F0">
        <w:rPr>
          <w:rFonts w:asciiTheme="minorHAnsi" w:eastAsia="Open Sans" w:hAnsiTheme="minorHAnsi" w:cstheme="minorHAnsi"/>
          <w:color w:val="000000" w:themeColor="text1"/>
        </w:rPr>
        <w:t>Šk.god</w:t>
      </w:r>
      <w:proofErr w:type="spellEnd"/>
      <w:r w:rsidRPr="001B43F0">
        <w:rPr>
          <w:rFonts w:asciiTheme="minorHAnsi" w:eastAsia="Open Sans" w:hAnsiTheme="minorHAnsi" w:cstheme="minorHAnsi"/>
          <w:color w:val="000000" w:themeColor="text1"/>
        </w:rPr>
        <w:t>. 2026./2027.</w:t>
      </w:r>
    </w:p>
    <w:p w:rsidR="00F34CD1" w:rsidRPr="001B43F0" w:rsidRDefault="00F34CD1" w:rsidP="00F34C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5" w:right="-435"/>
        <w:rPr>
          <w:rFonts w:asciiTheme="minorHAnsi" w:eastAsia="Open Sans" w:hAnsiTheme="minorHAnsi" w:cstheme="minorHAnsi"/>
          <w:i/>
          <w:iCs/>
          <w:color w:val="000000" w:themeColor="text1"/>
        </w:rPr>
      </w:pPr>
      <w:r w:rsidRPr="001B43F0">
        <w:rPr>
          <w:rFonts w:asciiTheme="minorHAnsi" w:eastAsia="Open Sans" w:hAnsiTheme="minorHAnsi" w:cstheme="minorHAnsi"/>
          <w:i/>
          <w:iCs/>
          <w:color w:val="000000" w:themeColor="text1"/>
        </w:rPr>
        <w:t>Članice SV stranih jezika:</w:t>
      </w:r>
    </w:p>
    <w:p w:rsidR="00F34CD1" w:rsidRPr="001B43F0" w:rsidRDefault="00F34CD1" w:rsidP="00F34C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5" w:right="-435"/>
        <w:rPr>
          <w:rFonts w:asciiTheme="minorHAnsi" w:eastAsia="Open Sans" w:hAnsiTheme="minorHAnsi" w:cstheme="minorHAnsi"/>
          <w:iCs/>
          <w:color w:val="000000" w:themeColor="text1"/>
        </w:rPr>
      </w:pPr>
      <w:r w:rsidRPr="001B43F0">
        <w:rPr>
          <w:rFonts w:asciiTheme="minorHAnsi" w:eastAsia="Open Sans" w:hAnsiTheme="minorHAnsi" w:cstheme="minorHAnsi"/>
          <w:iCs/>
          <w:color w:val="000000" w:themeColor="text1"/>
        </w:rPr>
        <w:t xml:space="preserve">Iva </w:t>
      </w:r>
      <w:proofErr w:type="spellStart"/>
      <w:r w:rsidRPr="001B43F0">
        <w:rPr>
          <w:rFonts w:asciiTheme="minorHAnsi" w:eastAsia="Open Sans" w:hAnsiTheme="minorHAnsi" w:cstheme="minorHAnsi"/>
          <w:iCs/>
          <w:color w:val="000000" w:themeColor="text1"/>
        </w:rPr>
        <w:t>Čorak</w:t>
      </w:r>
      <w:proofErr w:type="spellEnd"/>
    </w:p>
    <w:p w:rsidR="00F34CD1" w:rsidRPr="001B43F0" w:rsidRDefault="00F34CD1" w:rsidP="00F34C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5" w:right="-435"/>
        <w:rPr>
          <w:rFonts w:asciiTheme="minorHAnsi" w:eastAsia="Open Sans" w:hAnsiTheme="minorHAnsi" w:cstheme="minorHAnsi"/>
          <w:color w:val="000000" w:themeColor="text1"/>
        </w:rPr>
      </w:pPr>
      <w:r w:rsidRPr="001B43F0">
        <w:rPr>
          <w:rFonts w:asciiTheme="minorHAnsi" w:eastAsia="Open Sans" w:hAnsiTheme="minorHAnsi" w:cstheme="minorHAnsi"/>
          <w:color w:val="000000" w:themeColor="text1"/>
        </w:rPr>
        <w:t xml:space="preserve">Marija </w:t>
      </w:r>
      <w:proofErr w:type="spellStart"/>
      <w:r w:rsidRPr="001B43F0">
        <w:rPr>
          <w:rFonts w:asciiTheme="minorHAnsi" w:eastAsia="Open Sans" w:hAnsiTheme="minorHAnsi" w:cstheme="minorHAnsi"/>
          <w:color w:val="000000" w:themeColor="text1"/>
        </w:rPr>
        <w:t>Erić</w:t>
      </w:r>
      <w:proofErr w:type="spellEnd"/>
    </w:p>
    <w:p w:rsidR="00F34CD1" w:rsidRPr="001B43F0" w:rsidRDefault="00F34CD1" w:rsidP="00F34C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5" w:right="-435"/>
        <w:rPr>
          <w:rFonts w:asciiTheme="minorHAnsi" w:eastAsia="Open Sans" w:hAnsiTheme="minorHAnsi" w:cstheme="minorHAnsi"/>
          <w:color w:val="000000" w:themeColor="text1"/>
        </w:rPr>
      </w:pPr>
      <w:r w:rsidRPr="001B43F0">
        <w:rPr>
          <w:rFonts w:asciiTheme="minorHAnsi" w:eastAsia="Open Sans" w:hAnsiTheme="minorHAnsi" w:cstheme="minorHAnsi"/>
          <w:color w:val="000000" w:themeColor="text1"/>
        </w:rPr>
        <w:t>Zorana Franić</w:t>
      </w:r>
    </w:p>
    <w:p w:rsidR="00F34CD1" w:rsidRPr="001B43F0" w:rsidRDefault="00F34CD1" w:rsidP="00F34C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5" w:right="-435"/>
        <w:rPr>
          <w:rFonts w:asciiTheme="minorHAnsi" w:eastAsia="Open Sans" w:hAnsiTheme="minorHAnsi" w:cstheme="minorHAnsi"/>
          <w:color w:val="000000" w:themeColor="text1"/>
        </w:rPr>
      </w:pPr>
      <w:r w:rsidRPr="001B43F0">
        <w:rPr>
          <w:rFonts w:asciiTheme="minorHAnsi" w:eastAsia="Open Sans" w:hAnsiTheme="minorHAnsi" w:cstheme="minorHAnsi"/>
          <w:color w:val="000000" w:themeColor="text1"/>
        </w:rPr>
        <w:t>Darija Kos</w:t>
      </w:r>
    </w:p>
    <w:p w:rsidR="00F34CD1" w:rsidRPr="001B43F0" w:rsidRDefault="00F34CD1" w:rsidP="00F34C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5" w:right="-435"/>
        <w:rPr>
          <w:rFonts w:asciiTheme="minorHAnsi" w:eastAsia="Open Sans" w:hAnsiTheme="minorHAnsi" w:cstheme="minorHAnsi"/>
          <w:color w:val="000000" w:themeColor="text1"/>
        </w:rPr>
      </w:pPr>
      <w:r w:rsidRPr="001B43F0">
        <w:rPr>
          <w:rFonts w:asciiTheme="minorHAnsi" w:eastAsia="Open Sans" w:hAnsiTheme="minorHAnsi" w:cstheme="minorHAnsi"/>
          <w:color w:val="000000" w:themeColor="text1"/>
        </w:rPr>
        <w:t>Iva Matovinović Klarić</w:t>
      </w:r>
    </w:p>
    <w:p w:rsidR="00F34CD1" w:rsidRPr="001B43F0" w:rsidRDefault="00F34CD1" w:rsidP="00F34C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5" w:right="-435"/>
        <w:rPr>
          <w:rFonts w:asciiTheme="minorHAnsi" w:eastAsia="Open Sans" w:hAnsiTheme="minorHAnsi" w:cstheme="minorHAnsi"/>
          <w:color w:val="000000" w:themeColor="text1"/>
        </w:rPr>
      </w:pPr>
      <w:r w:rsidRPr="001B43F0">
        <w:rPr>
          <w:rFonts w:asciiTheme="minorHAnsi" w:eastAsia="Open Sans" w:hAnsiTheme="minorHAnsi" w:cstheme="minorHAnsi"/>
          <w:color w:val="000000" w:themeColor="text1"/>
        </w:rPr>
        <w:t xml:space="preserve">Zdenka Pavlović </w:t>
      </w:r>
      <w:proofErr w:type="spellStart"/>
      <w:r w:rsidRPr="001B43F0">
        <w:rPr>
          <w:rFonts w:asciiTheme="minorHAnsi" w:eastAsia="Open Sans" w:hAnsiTheme="minorHAnsi" w:cstheme="minorHAnsi"/>
          <w:color w:val="000000" w:themeColor="text1"/>
        </w:rPr>
        <w:t>Gečević</w:t>
      </w:r>
      <w:proofErr w:type="spellEnd"/>
    </w:p>
    <w:p w:rsidR="00F34CD1" w:rsidRPr="001B43F0" w:rsidRDefault="00F34CD1" w:rsidP="00F34C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5" w:right="-435"/>
        <w:rPr>
          <w:rFonts w:asciiTheme="minorHAnsi" w:eastAsia="Open Sans" w:hAnsiTheme="minorHAnsi" w:cstheme="minorHAnsi"/>
          <w:color w:val="000000" w:themeColor="text1"/>
        </w:rPr>
      </w:pPr>
      <w:proofErr w:type="spellStart"/>
      <w:r w:rsidRPr="001B43F0">
        <w:rPr>
          <w:rFonts w:asciiTheme="minorHAnsi" w:eastAsia="Open Sans" w:hAnsiTheme="minorHAnsi" w:cstheme="minorHAnsi"/>
          <w:color w:val="000000" w:themeColor="text1"/>
        </w:rPr>
        <w:t>Mia</w:t>
      </w:r>
      <w:proofErr w:type="spellEnd"/>
      <w:r w:rsidRPr="001B43F0">
        <w:rPr>
          <w:rFonts w:asciiTheme="minorHAnsi" w:eastAsia="Open Sans" w:hAnsiTheme="minorHAnsi" w:cstheme="minorHAnsi"/>
          <w:color w:val="000000" w:themeColor="text1"/>
        </w:rPr>
        <w:t xml:space="preserve"> </w:t>
      </w:r>
      <w:proofErr w:type="spellStart"/>
      <w:r w:rsidRPr="001B43F0">
        <w:rPr>
          <w:rFonts w:asciiTheme="minorHAnsi" w:eastAsia="Open Sans" w:hAnsiTheme="minorHAnsi" w:cstheme="minorHAnsi"/>
          <w:color w:val="000000" w:themeColor="text1"/>
        </w:rPr>
        <w:t>Pleša</w:t>
      </w:r>
      <w:proofErr w:type="spellEnd"/>
    </w:p>
    <w:p w:rsidR="00F34CD1" w:rsidRPr="001B43F0" w:rsidRDefault="00F34CD1" w:rsidP="00F34C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5" w:right="-435"/>
        <w:rPr>
          <w:rFonts w:asciiTheme="minorHAnsi" w:eastAsia="Open Sans" w:hAnsiTheme="minorHAnsi" w:cstheme="minorHAnsi"/>
          <w:color w:val="000000" w:themeColor="text1"/>
        </w:rPr>
      </w:pPr>
      <w:r w:rsidRPr="001B43F0">
        <w:rPr>
          <w:rFonts w:asciiTheme="minorHAnsi" w:eastAsia="Open Sans" w:hAnsiTheme="minorHAnsi" w:cstheme="minorHAnsi"/>
          <w:color w:val="000000" w:themeColor="text1"/>
        </w:rPr>
        <w:t xml:space="preserve">Petra </w:t>
      </w:r>
      <w:proofErr w:type="spellStart"/>
      <w:r w:rsidRPr="001B43F0">
        <w:rPr>
          <w:rFonts w:asciiTheme="minorHAnsi" w:eastAsia="Open Sans" w:hAnsiTheme="minorHAnsi" w:cstheme="minorHAnsi"/>
          <w:color w:val="000000" w:themeColor="text1"/>
        </w:rPr>
        <w:t>Vuraić</w:t>
      </w:r>
      <w:proofErr w:type="spellEnd"/>
    </w:p>
    <w:p w:rsidR="00F34CD1" w:rsidRPr="001B43F0" w:rsidRDefault="00F34CD1" w:rsidP="00F34C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5" w:right="-435"/>
        <w:rPr>
          <w:rFonts w:asciiTheme="minorHAnsi" w:eastAsia="Open Sans" w:hAnsiTheme="minorHAnsi" w:cstheme="minorHAnsi"/>
          <w:b/>
          <w:bCs/>
          <w:color w:val="000000"/>
        </w:rPr>
      </w:pPr>
    </w:p>
    <w:p w:rsidR="00F34CD1" w:rsidRPr="001B43F0" w:rsidRDefault="00F34CD1" w:rsidP="00F34C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5" w:right="-435"/>
        <w:rPr>
          <w:rFonts w:asciiTheme="minorHAnsi" w:eastAsia="Open Sans" w:hAnsiTheme="minorHAnsi" w:cstheme="minorHAnsi"/>
          <w:color w:val="000000" w:themeColor="text1"/>
        </w:rPr>
      </w:pPr>
      <w:r w:rsidRPr="001B43F0">
        <w:rPr>
          <w:rFonts w:asciiTheme="minorHAnsi" w:eastAsia="Open Sans" w:hAnsiTheme="minorHAnsi" w:cstheme="minorHAnsi"/>
          <w:b/>
          <w:bCs/>
          <w:color w:val="000000"/>
        </w:rPr>
        <w:t xml:space="preserve">1. ELEMENTI </w:t>
      </w:r>
      <w:r w:rsidRPr="001B43F0">
        <w:rPr>
          <w:rFonts w:asciiTheme="minorHAnsi" w:eastAsia="Open Sans" w:hAnsiTheme="minorHAnsi" w:cstheme="minorHAnsi"/>
          <w:b/>
          <w:bCs/>
        </w:rPr>
        <w:t>VREDNOVANJA</w:t>
      </w:r>
      <w:r w:rsidRPr="001B43F0">
        <w:rPr>
          <w:rFonts w:asciiTheme="minorHAnsi" w:eastAsia="Open Sans" w:hAnsiTheme="minorHAnsi" w:cstheme="minorHAnsi"/>
          <w:b/>
          <w:bCs/>
          <w:color w:val="000000"/>
        </w:rPr>
        <w:t>:  </w:t>
      </w:r>
      <w:r w:rsidRPr="001B43F0">
        <w:rPr>
          <w:rFonts w:asciiTheme="minorHAnsi" w:eastAsia="Open Sans" w:hAnsiTheme="minorHAnsi" w:cstheme="minorHAnsi"/>
          <w:color w:val="000000"/>
        </w:rPr>
        <w:t> </w:t>
      </w:r>
    </w:p>
    <w:p w:rsidR="00F34CD1" w:rsidRPr="001B43F0" w:rsidRDefault="00F34CD1" w:rsidP="00F34C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Open Sans" w:hAnsiTheme="minorHAnsi" w:cstheme="minorHAnsi"/>
          <w:color w:val="000000"/>
        </w:rPr>
      </w:pPr>
      <w:r w:rsidRPr="001B43F0">
        <w:rPr>
          <w:rFonts w:asciiTheme="minorHAnsi" w:eastAsia="Open Sans" w:hAnsiTheme="minorHAnsi" w:cstheme="minorHAnsi"/>
          <w:b/>
          <w:bCs/>
          <w:color w:val="000000"/>
        </w:rPr>
        <w:t>- slušanje s razumijevanjem</w:t>
      </w:r>
      <w:r w:rsidRPr="001B43F0">
        <w:rPr>
          <w:rFonts w:asciiTheme="minorHAnsi" w:eastAsia="Open Sans" w:hAnsiTheme="minorHAnsi" w:cstheme="minorHAnsi"/>
          <w:color w:val="000000"/>
        </w:rPr>
        <w:t> </w:t>
      </w:r>
    </w:p>
    <w:p w:rsidR="00F34CD1" w:rsidRPr="001B43F0" w:rsidRDefault="00F34CD1" w:rsidP="00F34C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Open Sans" w:hAnsiTheme="minorHAnsi" w:cstheme="minorHAnsi"/>
          <w:color w:val="000000"/>
        </w:rPr>
      </w:pPr>
      <w:r w:rsidRPr="001B43F0">
        <w:rPr>
          <w:rFonts w:asciiTheme="minorHAnsi" w:eastAsia="Open Sans" w:hAnsiTheme="minorHAnsi" w:cstheme="minorHAnsi"/>
          <w:b/>
          <w:bCs/>
          <w:color w:val="000000"/>
        </w:rPr>
        <w:t>- čitanje s razumijevanjem</w:t>
      </w:r>
      <w:r w:rsidRPr="001B43F0">
        <w:rPr>
          <w:rFonts w:asciiTheme="minorHAnsi" w:eastAsia="Open Sans" w:hAnsiTheme="minorHAnsi" w:cstheme="minorHAnsi"/>
          <w:color w:val="000000"/>
        </w:rPr>
        <w:t> </w:t>
      </w:r>
    </w:p>
    <w:p w:rsidR="00F34CD1" w:rsidRPr="001B43F0" w:rsidRDefault="00F34CD1" w:rsidP="00F34C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Open Sans" w:hAnsiTheme="minorHAnsi" w:cstheme="minorHAnsi"/>
          <w:color w:val="000000" w:themeColor="text1"/>
        </w:rPr>
      </w:pPr>
      <w:r w:rsidRPr="001B43F0">
        <w:rPr>
          <w:rFonts w:asciiTheme="minorHAnsi" w:eastAsia="Open Sans" w:hAnsiTheme="minorHAnsi" w:cstheme="minorHAnsi"/>
          <w:b/>
          <w:bCs/>
          <w:color w:val="000000" w:themeColor="text1"/>
        </w:rPr>
        <w:t>- govorenje</w:t>
      </w:r>
      <w:r w:rsidRPr="001B43F0">
        <w:rPr>
          <w:rFonts w:asciiTheme="minorHAnsi" w:eastAsia="Open Sans" w:hAnsiTheme="minorHAnsi" w:cstheme="minorHAnsi"/>
          <w:color w:val="000000" w:themeColor="text1"/>
        </w:rPr>
        <w:t> </w:t>
      </w:r>
    </w:p>
    <w:p w:rsidR="00F34CD1" w:rsidRPr="001B43F0" w:rsidRDefault="00F34CD1" w:rsidP="00F34C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Open Sans" w:hAnsiTheme="minorHAnsi" w:cstheme="minorHAnsi"/>
          <w:color w:val="000000" w:themeColor="text1"/>
        </w:rPr>
      </w:pPr>
      <w:r w:rsidRPr="001B43F0">
        <w:rPr>
          <w:rFonts w:asciiTheme="minorHAnsi" w:eastAsia="Open Sans" w:hAnsiTheme="minorHAnsi" w:cstheme="minorHAnsi"/>
          <w:b/>
          <w:bCs/>
          <w:color w:val="000000" w:themeColor="text1"/>
        </w:rPr>
        <w:t>- pisanje</w:t>
      </w:r>
      <w:r w:rsidRPr="001B43F0">
        <w:rPr>
          <w:rFonts w:asciiTheme="minorHAnsi" w:eastAsia="Open Sans" w:hAnsiTheme="minorHAnsi" w:cstheme="minorHAnsi"/>
          <w:color w:val="000000" w:themeColor="text1"/>
        </w:rPr>
        <w:t> </w:t>
      </w:r>
    </w:p>
    <w:p w:rsidR="00F34CD1" w:rsidRPr="001B43F0" w:rsidRDefault="00F34CD1" w:rsidP="00F34C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hanging="360"/>
        <w:rPr>
          <w:rFonts w:asciiTheme="minorHAnsi" w:eastAsia="Open Sans" w:hAnsiTheme="minorHAnsi" w:cstheme="minorHAnsi"/>
          <w:color w:val="000000" w:themeColor="text1"/>
          <w:highlight w:val="yellow"/>
        </w:rPr>
      </w:pPr>
    </w:p>
    <w:p w:rsidR="00F34CD1" w:rsidRPr="001B43F0" w:rsidRDefault="00F34CD1" w:rsidP="00F34C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Open Sans" w:hAnsiTheme="minorHAnsi" w:cstheme="minorHAnsi"/>
          <w:color w:val="000000"/>
        </w:rPr>
      </w:pPr>
      <w:r w:rsidRPr="001B43F0">
        <w:rPr>
          <w:rFonts w:asciiTheme="minorHAnsi" w:eastAsia="Open Sans" w:hAnsiTheme="minorHAnsi" w:cstheme="minorHAnsi"/>
          <w:b/>
          <w:bCs/>
          <w:color w:val="000000"/>
        </w:rPr>
        <w:t>- jezično posredovanje (u 3. i 4. razredu)</w:t>
      </w:r>
      <w:r w:rsidRPr="001B43F0">
        <w:rPr>
          <w:rFonts w:asciiTheme="minorHAnsi" w:eastAsia="Open Sans" w:hAnsiTheme="minorHAnsi" w:cstheme="minorHAnsi"/>
          <w:color w:val="000000"/>
        </w:rPr>
        <w:t> </w:t>
      </w:r>
    </w:p>
    <w:p w:rsidR="00F34CD1" w:rsidRPr="001B43F0" w:rsidRDefault="00F34CD1" w:rsidP="00F34C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Open Sans" w:hAnsiTheme="minorHAnsi" w:cstheme="minorHAnsi"/>
          <w:color w:val="000000"/>
        </w:rPr>
      </w:pPr>
    </w:p>
    <w:p w:rsidR="00F34CD1" w:rsidRPr="001B43F0" w:rsidRDefault="00F34CD1" w:rsidP="00F34C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Open Sans" w:hAnsiTheme="minorHAnsi" w:cstheme="minorHAnsi"/>
          <w:color w:val="000000" w:themeColor="text1"/>
        </w:rPr>
      </w:pPr>
      <w:r w:rsidRPr="001B43F0">
        <w:rPr>
          <w:rFonts w:asciiTheme="minorHAnsi" w:eastAsia="Open Sans" w:hAnsiTheme="minorHAnsi" w:cstheme="minorHAnsi"/>
          <w:b/>
          <w:bCs/>
          <w:color w:val="000000" w:themeColor="text1"/>
        </w:rPr>
        <w:t>1A. Slušanje s razumijevanjem</w:t>
      </w:r>
      <w:r w:rsidRPr="001B43F0">
        <w:rPr>
          <w:rFonts w:asciiTheme="minorHAnsi" w:eastAsia="Open Sans" w:hAnsiTheme="minorHAnsi" w:cstheme="minorHAnsi"/>
          <w:color w:val="000000" w:themeColor="text1"/>
        </w:rPr>
        <w:t> </w:t>
      </w:r>
    </w:p>
    <w:p w:rsidR="00F34CD1" w:rsidRPr="001B43F0" w:rsidRDefault="00F34CD1" w:rsidP="00F34C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 w:line="240" w:lineRule="auto"/>
        <w:rPr>
          <w:rFonts w:asciiTheme="minorHAnsi" w:eastAsia="Open Sans" w:hAnsiTheme="minorHAnsi" w:cstheme="minorHAnsi"/>
          <w:color w:val="1D2228"/>
        </w:rPr>
      </w:pPr>
      <w:r w:rsidRPr="001B43F0">
        <w:rPr>
          <w:rFonts w:asciiTheme="minorHAnsi" w:eastAsia="Open Sans" w:hAnsiTheme="minorHAnsi" w:cstheme="minorHAnsi"/>
          <w:color w:val="1D2228"/>
        </w:rPr>
        <w:t>- razumijevanje slušnog teksta,  usmenog izlaganja, kao i postavljenih pitanja ili uputa, u prilagođenom tempu i u tempu izvornog govornika </w:t>
      </w:r>
    </w:p>
    <w:p w:rsidR="00F34CD1" w:rsidRPr="001B43F0" w:rsidRDefault="00F34CD1" w:rsidP="00F34C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 w:line="240" w:lineRule="auto"/>
        <w:rPr>
          <w:rFonts w:asciiTheme="minorHAnsi" w:eastAsia="Open Sans" w:hAnsiTheme="minorHAnsi" w:cstheme="minorHAnsi"/>
          <w:color w:val="1D2228"/>
        </w:rPr>
      </w:pPr>
      <w:r w:rsidRPr="001B43F0">
        <w:rPr>
          <w:rFonts w:asciiTheme="minorHAnsi" w:eastAsia="Open Sans" w:hAnsiTheme="minorHAnsi" w:cstheme="minorHAnsi"/>
          <w:color w:val="1D2228"/>
        </w:rPr>
        <w:t>- globalno razumijevanje (teme, glavne misli, glavne poruke), selektivno razumijevanje (specifičnih informacija) i detaljno razumijevanje slušnog materijala (uz povezivanje,</w:t>
      </w:r>
      <w:r w:rsidR="00C60C3F" w:rsidRPr="001B43F0">
        <w:rPr>
          <w:rFonts w:asciiTheme="minorHAnsi" w:eastAsia="Open Sans" w:hAnsiTheme="minorHAnsi" w:cstheme="minorHAnsi"/>
          <w:color w:val="1D2228"/>
        </w:rPr>
        <w:t xml:space="preserve"> </w:t>
      </w:r>
      <w:r w:rsidRPr="001B43F0">
        <w:rPr>
          <w:rFonts w:asciiTheme="minorHAnsi" w:eastAsia="Open Sans" w:hAnsiTheme="minorHAnsi" w:cstheme="minorHAnsi"/>
          <w:color w:val="1D2228"/>
        </w:rPr>
        <w:t>razlikovanje i zapisivanje novousvojenih leksičkih jedinica) </w:t>
      </w:r>
    </w:p>
    <w:p w:rsidR="00F34CD1" w:rsidRPr="001B43F0" w:rsidRDefault="00F34CD1" w:rsidP="00F34C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 w:line="240" w:lineRule="auto"/>
        <w:rPr>
          <w:rFonts w:asciiTheme="minorHAnsi" w:eastAsia="Open Sans" w:hAnsiTheme="minorHAnsi" w:cstheme="minorHAnsi"/>
          <w:color w:val="1D2228"/>
        </w:rPr>
      </w:pPr>
      <w:r w:rsidRPr="001B43F0">
        <w:rPr>
          <w:rFonts w:asciiTheme="minorHAnsi" w:eastAsia="Open Sans" w:hAnsiTheme="minorHAnsi" w:cstheme="minorHAnsi"/>
          <w:color w:val="1D2228"/>
        </w:rPr>
        <w:t>- vrednuje se poznavanje i korištenje novousvojenog vokabulara i jezičnih struktura u kontekstu</w:t>
      </w:r>
    </w:p>
    <w:p w:rsidR="00F34CD1" w:rsidRPr="001B43F0" w:rsidRDefault="00F34CD1" w:rsidP="00F34C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 w:line="240" w:lineRule="auto"/>
        <w:rPr>
          <w:rFonts w:asciiTheme="minorHAnsi" w:eastAsia="Open Sans" w:hAnsiTheme="minorHAnsi" w:cstheme="minorHAnsi"/>
          <w:color w:val="1D2228"/>
        </w:rPr>
      </w:pPr>
      <w:r w:rsidRPr="001B43F0">
        <w:rPr>
          <w:rFonts w:asciiTheme="minorHAnsi" w:eastAsia="Open Sans" w:hAnsiTheme="minorHAnsi" w:cstheme="minorHAnsi"/>
          <w:color w:val="1D2228"/>
        </w:rPr>
        <w:t>- odgovori na pitanja (</w:t>
      </w:r>
      <w:r w:rsidR="00A42E25">
        <w:rPr>
          <w:rFonts w:asciiTheme="minorHAnsi" w:eastAsia="Open Sans" w:hAnsiTheme="minorHAnsi" w:cstheme="minorHAnsi"/>
          <w:color w:val="1D2228"/>
        </w:rPr>
        <w:t>riječ, fraza ili puna rečenica</w:t>
      </w:r>
      <w:r w:rsidRPr="001B43F0">
        <w:rPr>
          <w:rFonts w:asciiTheme="minorHAnsi" w:eastAsia="Open Sans" w:hAnsiTheme="minorHAnsi" w:cstheme="minorHAnsi"/>
          <w:color w:val="1D2228"/>
        </w:rPr>
        <w:t>) kojima se provjerava razumijevanje slušnog materijala</w:t>
      </w:r>
      <w:r w:rsidR="005A079A">
        <w:rPr>
          <w:rFonts w:asciiTheme="minorHAnsi" w:eastAsia="Open Sans" w:hAnsiTheme="minorHAnsi" w:cstheme="minorHAnsi"/>
          <w:color w:val="1D2228"/>
        </w:rPr>
        <w:t>.</w:t>
      </w:r>
    </w:p>
    <w:p w:rsidR="00F34CD1" w:rsidRPr="001B43F0" w:rsidRDefault="00F34CD1" w:rsidP="00F34C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 w:line="240" w:lineRule="auto"/>
        <w:ind w:left="720"/>
        <w:rPr>
          <w:rFonts w:asciiTheme="minorHAnsi" w:eastAsia="Open Sans" w:hAnsiTheme="minorHAnsi" w:cstheme="minorHAnsi"/>
          <w:color w:val="000000" w:themeColor="text1"/>
        </w:rPr>
      </w:pPr>
    </w:p>
    <w:p w:rsidR="00F34CD1" w:rsidRPr="001B43F0" w:rsidRDefault="00F34CD1" w:rsidP="00F34C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35" w:hanging="135"/>
        <w:rPr>
          <w:rFonts w:asciiTheme="minorHAnsi" w:eastAsia="Open Sans" w:hAnsiTheme="minorHAnsi" w:cstheme="minorHAnsi"/>
          <w:color w:val="000000" w:themeColor="text1"/>
        </w:rPr>
      </w:pPr>
      <w:r w:rsidRPr="001B43F0">
        <w:rPr>
          <w:rFonts w:asciiTheme="minorHAnsi" w:eastAsia="Open Sans" w:hAnsiTheme="minorHAnsi" w:cstheme="minorHAnsi"/>
          <w:b/>
          <w:bCs/>
          <w:color w:val="000000" w:themeColor="text1"/>
        </w:rPr>
        <w:t>1B. Čitanje s razumijevanjem</w:t>
      </w:r>
      <w:r w:rsidRPr="001B43F0">
        <w:rPr>
          <w:rFonts w:asciiTheme="minorHAnsi" w:eastAsia="Open Sans" w:hAnsiTheme="minorHAnsi" w:cstheme="minorHAnsi"/>
          <w:color w:val="000000" w:themeColor="text1"/>
        </w:rPr>
        <w:t> </w:t>
      </w:r>
    </w:p>
    <w:p w:rsidR="00F34CD1" w:rsidRPr="001B43F0" w:rsidRDefault="00F34CD1" w:rsidP="00F34C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 w:line="240" w:lineRule="auto"/>
        <w:rPr>
          <w:rFonts w:asciiTheme="minorHAnsi" w:eastAsia="Open Sans" w:hAnsiTheme="minorHAnsi" w:cstheme="minorHAnsi"/>
          <w:color w:val="1D2228"/>
        </w:rPr>
      </w:pPr>
      <w:r w:rsidRPr="001B43F0">
        <w:rPr>
          <w:rFonts w:asciiTheme="minorHAnsi" w:eastAsia="Open Sans" w:hAnsiTheme="minorHAnsi" w:cstheme="minorHAnsi"/>
          <w:color w:val="1D2228"/>
        </w:rPr>
        <w:t>- razumijevanje pročitanog teksta s određenim brojem na satu usvojenih riječi kao i razumijevanje uputa i pitanja  </w:t>
      </w:r>
    </w:p>
    <w:p w:rsidR="00F34CD1" w:rsidRPr="001B43F0" w:rsidRDefault="00F34CD1" w:rsidP="00F34C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 w:line="240" w:lineRule="auto"/>
        <w:rPr>
          <w:rFonts w:asciiTheme="minorHAnsi" w:eastAsia="Open Sans" w:hAnsiTheme="minorHAnsi" w:cstheme="minorHAnsi"/>
          <w:color w:val="1D2228"/>
        </w:rPr>
      </w:pPr>
      <w:r w:rsidRPr="001B43F0">
        <w:rPr>
          <w:rFonts w:asciiTheme="minorHAnsi" w:eastAsia="Open Sans" w:hAnsiTheme="minorHAnsi" w:cstheme="minorHAnsi"/>
          <w:color w:val="1D2228"/>
        </w:rPr>
        <w:t>- globalno razumijevanje (razumijevanje teme teksta, glavne misli, glavne poruke), selektivno razumijevanje (specifičnih informacija) i detaljno razumijevanje pisanog materijala  </w:t>
      </w:r>
    </w:p>
    <w:p w:rsidR="00F34CD1" w:rsidRPr="001B43F0" w:rsidRDefault="00F34CD1" w:rsidP="00F34C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 w:line="240" w:lineRule="auto"/>
        <w:rPr>
          <w:rFonts w:asciiTheme="minorHAnsi" w:eastAsia="Open Sans" w:hAnsiTheme="minorHAnsi" w:cstheme="minorHAnsi"/>
          <w:color w:val="1D2228"/>
        </w:rPr>
      </w:pPr>
      <w:r w:rsidRPr="001B43F0">
        <w:rPr>
          <w:rFonts w:asciiTheme="minorHAnsi" w:eastAsia="Open Sans" w:hAnsiTheme="minorHAnsi" w:cstheme="minorHAnsi"/>
          <w:color w:val="1D2228"/>
        </w:rPr>
        <w:t xml:space="preserve">- vrednuje se poznavanje i korištenje novousvojenog vokabulara i jezičnih struktura u kontekstu </w:t>
      </w:r>
    </w:p>
    <w:p w:rsidR="00F34CD1" w:rsidRPr="001B43F0" w:rsidRDefault="00F34CD1" w:rsidP="00F34C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 w:line="240" w:lineRule="auto"/>
        <w:rPr>
          <w:rFonts w:asciiTheme="minorHAnsi" w:eastAsia="Open Sans" w:hAnsiTheme="minorHAnsi" w:cstheme="minorHAnsi"/>
          <w:color w:val="1D2228"/>
        </w:rPr>
      </w:pPr>
      <w:r w:rsidRPr="001B43F0">
        <w:rPr>
          <w:rFonts w:asciiTheme="minorHAnsi" w:eastAsia="Open Sans" w:hAnsiTheme="minorHAnsi" w:cstheme="minorHAnsi"/>
          <w:color w:val="1D2228"/>
        </w:rPr>
        <w:lastRenderedPageBreak/>
        <w:t>- odgovori na pitanja (</w:t>
      </w:r>
      <w:r w:rsidR="00A42E25">
        <w:rPr>
          <w:rFonts w:asciiTheme="minorHAnsi" w:eastAsia="Open Sans" w:hAnsiTheme="minorHAnsi" w:cstheme="minorHAnsi"/>
          <w:color w:val="1D2228"/>
        </w:rPr>
        <w:t>riječ, fraza ili puna rečenica</w:t>
      </w:r>
      <w:r w:rsidRPr="001B43F0">
        <w:rPr>
          <w:rFonts w:asciiTheme="minorHAnsi" w:eastAsia="Open Sans" w:hAnsiTheme="minorHAnsi" w:cstheme="minorHAnsi"/>
          <w:color w:val="1D2228"/>
        </w:rPr>
        <w:t>) kojima se provjer</w:t>
      </w:r>
      <w:bookmarkStart w:id="0" w:name="_GoBack"/>
      <w:bookmarkEnd w:id="0"/>
      <w:r w:rsidRPr="001B43F0">
        <w:rPr>
          <w:rFonts w:asciiTheme="minorHAnsi" w:eastAsia="Open Sans" w:hAnsiTheme="minorHAnsi" w:cstheme="minorHAnsi"/>
          <w:color w:val="1D2228"/>
        </w:rPr>
        <w:t>ava razumijevanje pisanog teksta</w:t>
      </w:r>
    </w:p>
    <w:p w:rsidR="00F34CD1" w:rsidRPr="001B43F0" w:rsidRDefault="00F34CD1" w:rsidP="00F34C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 w:line="240" w:lineRule="auto"/>
        <w:ind w:left="720" w:hanging="360"/>
        <w:rPr>
          <w:rFonts w:asciiTheme="minorHAnsi" w:eastAsia="Open Sans" w:hAnsiTheme="minorHAnsi" w:cstheme="minorHAnsi"/>
          <w:color w:val="1D2228"/>
        </w:rPr>
      </w:pPr>
    </w:p>
    <w:p w:rsidR="00F34CD1" w:rsidRPr="001B43F0" w:rsidRDefault="00F34CD1" w:rsidP="00F34C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Open Sans" w:hAnsiTheme="minorHAnsi" w:cstheme="minorHAnsi"/>
          <w:color w:val="000000"/>
        </w:rPr>
      </w:pPr>
      <w:r w:rsidRPr="001B43F0">
        <w:rPr>
          <w:rFonts w:asciiTheme="minorHAnsi" w:eastAsia="Open Sans" w:hAnsiTheme="minorHAnsi" w:cstheme="minorHAnsi"/>
          <w:color w:val="000000"/>
        </w:rPr>
        <w:t> </w:t>
      </w:r>
    </w:p>
    <w:p w:rsidR="00F34CD1" w:rsidRPr="001B43F0" w:rsidRDefault="00F34CD1" w:rsidP="00F34C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Open Sans" w:hAnsiTheme="minorHAnsi" w:cstheme="minorHAnsi"/>
          <w:color w:val="000000"/>
        </w:rPr>
      </w:pPr>
      <w:r w:rsidRPr="001B43F0">
        <w:rPr>
          <w:rFonts w:asciiTheme="minorHAnsi" w:eastAsia="Open Sans" w:hAnsiTheme="minorHAnsi" w:cstheme="minorHAnsi"/>
          <w:b/>
          <w:bCs/>
          <w:color w:val="000000"/>
        </w:rPr>
        <w:t>1C. Govorenje</w:t>
      </w:r>
      <w:r w:rsidRPr="001B43F0">
        <w:rPr>
          <w:rFonts w:asciiTheme="minorHAnsi" w:eastAsia="Open Sans" w:hAnsiTheme="minorHAnsi" w:cstheme="minorHAnsi"/>
          <w:color w:val="000000"/>
        </w:rPr>
        <w:t> </w:t>
      </w:r>
    </w:p>
    <w:p w:rsidR="00F34CD1" w:rsidRPr="001B43F0" w:rsidRDefault="00F34CD1" w:rsidP="00F34C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Open Sans" w:hAnsiTheme="minorHAnsi" w:cstheme="minorHAnsi"/>
          <w:color w:val="000000"/>
        </w:rPr>
      </w:pPr>
      <w:r w:rsidRPr="001B43F0">
        <w:rPr>
          <w:rFonts w:asciiTheme="minorHAnsi" w:eastAsia="Open Sans" w:hAnsiTheme="minorHAnsi" w:cstheme="minorHAnsi"/>
          <w:color w:val="000000"/>
        </w:rPr>
        <w:t>- odgovaranje</w:t>
      </w:r>
      <w:r w:rsidRPr="001B43F0">
        <w:rPr>
          <w:rFonts w:asciiTheme="minorHAnsi" w:eastAsia="Open Sans" w:hAnsiTheme="minorHAnsi" w:cstheme="minorHAnsi"/>
          <w:color w:val="000000" w:themeColor="text1"/>
        </w:rPr>
        <w:t xml:space="preserve"> na pitanja o zadanom sadržaju (tekst, nastavna jedinica, obrađene teme) </w:t>
      </w:r>
    </w:p>
    <w:p w:rsidR="00F34CD1" w:rsidRPr="001B43F0" w:rsidRDefault="00F34CD1" w:rsidP="00F34C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Open Sans" w:hAnsiTheme="minorHAnsi" w:cstheme="minorHAnsi"/>
          <w:color w:val="000000"/>
        </w:rPr>
      </w:pPr>
      <w:r w:rsidRPr="001B43F0">
        <w:rPr>
          <w:rFonts w:asciiTheme="minorHAnsi" w:eastAsia="Open Sans" w:hAnsiTheme="minorHAnsi" w:cstheme="minorHAnsi"/>
          <w:color w:val="000000"/>
        </w:rPr>
        <w:t>- preoblikovanje i prepričavanje teksta, opisivanje, iznošenje stavova o obrađenoj temi, uspoređivanje i razlikovanje</w:t>
      </w:r>
      <w:r w:rsidRPr="001B43F0">
        <w:rPr>
          <w:rFonts w:asciiTheme="minorHAnsi" w:eastAsia="Open Sans" w:hAnsiTheme="minorHAnsi" w:cstheme="minorHAnsi"/>
        </w:rPr>
        <w:t xml:space="preserve"> te rasprava</w:t>
      </w:r>
    </w:p>
    <w:p w:rsidR="00F34CD1" w:rsidRPr="001B43F0" w:rsidRDefault="00F34CD1" w:rsidP="00F34C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Open Sans" w:hAnsiTheme="minorHAnsi" w:cstheme="minorHAnsi"/>
          <w:color w:val="000000"/>
        </w:rPr>
      </w:pPr>
      <w:r w:rsidRPr="001B43F0">
        <w:rPr>
          <w:rFonts w:asciiTheme="minorHAnsi" w:eastAsia="Open Sans" w:hAnsiTheme="minorHAnsi" w:cstheme="minorHAnsi"/>
          <w:color w:val="000000"/>
        </w:rPr>
        <w:t>- simulacije stvarne komunikacije – intervjui, sastanci, igre uloga, samostalna izlaganja </w:t>
      </w:r>
    </w:p>
    <w:p w:rsidR="00F34CD1" w:rsidRPr="001B43F0" w:rsidRDefault="00F34CD1" w:rsidP="00F34C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Open Sans" w:hAnsiTheme="minorHAnsi" w:cstheme="minorHAnsi"/>
          <w:color w:val="000000"/>
        </w:rPr>
      </w:pPr>
      <w:r w:rsidRPr="001B43F0">
        <w:rPr>
          <w:rFonts w:asciiTheme="minorHAnsi" w:eastAsia="Open Sans" w:hAnsiTheme="minorHAnsi" w:cstheme="minorHAnsi"/>
          <w:color w:val="000000"/>
        </w:rPr>
        <w:t>- vođenje razgovora o obrađenim temama na satu</w:t>
      </w:r>
      <w:r w:rsidRPr="001B43F0">
        <w:rPr>
          <w:rFonts w:asciiTheme="minorHAnsi" w:eastAsia="Open Sans" w:hAnsiTheme="minorHAnsi" w:cstheme="minorHAnsi"/>
        </w:rPr>
        <w:t xml:space="preserve"> </w:t>
      </w:r>
      <w:r w:rsidRPr="001B43F0">
        <w:rPr>
          <w:rFonts w:asciiTheme="minorHAnsi" w:eastAsia="Open Sans" w:hAnsiTheme="minorHAnsi" w:cstheme="minorHAnsi"/>
          <w:color w:val="000000"/>
        </w:rPr>
        <w:t>s nastavnikom i drugim učenicima</w:t>
      </w:r>
      <w:r w:rsidRPr="001B43F0">
        <w:rPr>
          <w:rFonts w:asciiTheme="minorHAnsi" w:eastAsia="Open Sans" w:hAnsiTheme="minorHAnsi" w:cstheme="minorHAnsi"/>
        </w:rPr>
        <w:t xml:space="preserve"> te njihovo povezivanje s osobnim životnim situacijama</w:t>
      </w:r>
      <w:r w:rsidRPr="001B43F0">
        <w:rPr>
          <w:rFonts w:asciiTheme="minorHAnsi" w:eastAsia="Open Sans" w:hAnsiTheme="minorHAnsi" w:cstheme="minorHAnsi"/>
          <w:color w:val="000000"/>
        </w:rPr>
        <w:t> </w:t>
      </w:r>
    </w:p>
    <w:p w:rsidR="00F34CD1" w:rsidRPr="001B43F0" w:rsidRDefault="00F34CD1" w:rsidP="00F34C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Open Sans" w:hAnsiTheme="minorHAnsi" w:cstheme="minorHAnsi"/>
          <w:color w:val="000000"/>
        </w:rPr>
      </w:pPr>
      <w:r w:rsidRPr="001B43F0">
        <w:rPr>
          <w:rFonts w:asciiTheme="minorHAnsi" w:eastAsia="Open Sans" w:hAnsiTheme="minorHAnsi" w:cstheme="minorHAnsi"/>
          <w:color w:val="000000"/>
        </w:rPr>
        <w:t xml:space="preserve">- primjena jezičnih funkcija predviđenih </w:t>
      </w:r>
      <w:r w:rsidRPr="001B43F0">
        <w:rPr>
          <w:rFonts w:asciiTheme="minorHAnsi" w:eastAsia="Open Sans" w:hAnsiTheme="minorHAnsi" w:cstheme="minorHAnsi"/>
          <w:color w:val="000000" w:themeColor="text1"/>
        </w:rPr>
        <w:t>kurikulumom za odgovarajući razred  </w:t>
      </w:r>
    </w:p>
    <w:p w:rsidR="00F34CD1" w:rsidRPr="001B43F0" w:rsidRDefault="00F34CD1" w:rsidP="00F34C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Open Sans" w:hAnsiTheme="minorHAnsi" w:cstheme="minorHAnsi"/>
          <w:color w:val="000000"/>
        </w:rPr>
      </w:pPr>
      <w:r w:rsidRPr="001B43F0">
        <w:rPr>
          <w:rFonts w:asciiTheme="minorHAnsi" w:eastAsia="Open Sans" w:hAnsiTheme="minorHAnsi" w:cstheme="minorHAnsi"/>
          <w:color w:val="000000"/>
        </w:rPr>
        <w:t>- p</w:t>
      </w:r>
      <w:r w:rsidRPr="001B43F0">
        <w:rPr>
          <w:rFonts w:asciiTheme="minorHAnsi" w:eastAsia="Open Sans" w:hAnsiTheme="minorHAnsi" w:cstheme="minorHAnsi"/>
        </w:rPr>
        <w:t>rimjena pragmatičkih, sociolingvističkih, funkcionalnih i diskursnih načela engleskoga jezika u usmenoj komunikaciji te pravilno izgovaranje i intoniranje riječi i rečenica</w:t>
      </w:r>
      <w:r w:rsidRPr="001B43F0">
        <w:rPr>
          <w:rFonts w:asciiTheme="minorHAnsi" w:eastAsia="Open Sans" w:hAnsiTheme="minorHAnsi" w:cstheme="minorHAnsi"/>
          <w:color w:val="000000"/>
        </w:rPr>
        <w:t> </w:t>
      </w:r>
    </w:p>
    <w:p w:rsidR="00F34CD1" w:rsidRPr="001B43F0" w:rsidRDefault="00F34CD1" w:rsidP="00F34C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Open Sans" w:hAnsiTheme="minorHAnsi" w:cstheme="minorHAnsi"/>
          <w:color w:val="000000"/>
        </w:rPr>
      </w:pPr>
      <w:r w:rsidRPr="001B43F0">
        <w:rPr>
          <w:rFonts w:asciiTheme="minorHAnsi" w:eastAsia="Open Sans" w:hAnsiTheme="minorHAnsi" w:cstheme="minorHAnsi"/>
          <w:color w:val="000000"/>
        </w:rPr>
        <w:t> </w:t>
      </w:r>
    </w:p>
    <w:p w:rsidR="00F34CD1" w:rsidRPr="001B43F0" w:rsidRDefault="00F34CD1" w:rsidP="00F34C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Open Sans" w:hAnsiTheme="minorHAnsi" w:cstheme="minorHAnsi"/>
          <w:color w:val="000000"/>
        </w:rPr>
      </w:pPr>
      <w:r w:rsidRPr="001B43F0">
        <w:rPr>
          <w:rFonts w:asciiTheme="minorHAnsi" w:eastAsia="Open Sans" w:hAnsiTheme="minorHAnsi" w:cstheme="minorHAnsi"/>
          <w:b/>
          <w:bCs/>
          <w:color w:val="000000"/>
        </w:rPr>
        <w:t>1D. Pisanje</w:t>
      </w:r>
      <w:r w:rsidRPr="001B43F0">
        <w:rPr>
          <w:rFonts w:asciiTheme="minorHAnsi" w:eastAsia="Open Sans" w:hAnsiTheme="minorHAnsi" w:cstheme="minorHAnsi"/>
          <w:color w:val="000000"/>
        </w:rPr>
        <w:t> </w:t>
      </w:r>
    </w:p>
    <w:p w:rsidR="00F34CD1" w:rsidRPr="001B43F0" w:rsidRDefault="00F34CD1" w:rsidP="00F34C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Open Sans" w:hAnsiTheme="minorHAnsi" w:cstheme="minorHAnsi"/>
          <w:color w:val="000000"/>
        </w:rPr>
      </w:pPr>
      <w:r w:rsidRPr="001B43F0">
        <w:rPr>
          <w:rFonts w:asciiTheme="minorHAnsi" w:eastAsia="Open Sans" w:hAnsiTheme="minorHAnsi" w:cstheme="minorHAnsi"/>
          <w:color w:val="000000"/>
        </w:rPr>
        <w:t>- samostalno ili vođeno pisanje obrađenih tekstnih vrsta (pisanje sastavaka, eseja, natuknica, bilježaka, pisama, poruka, sažetaka, opisa...) </w:t>
      </w:r>
    </w:p>
    <w:p w:rsidR="00F34CD1" w:rsidRPr="001B43F0" w:rsidRDefault="00F34CD1" w:rsidP="00F34C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Open Sans" w:hAnsiTheme="minorHAnsi" w:cstheme="minorHAnsi"/>
          <w:color w:val="000000"/>
        </w:rPr>
      </w:pPr>
      <w:r w:rsidRPr="001B43F0">
        <w:rPr>
          <w:rFonts w:asciiTheme="minorHAnsi" w:eastAsia="Open Sans" w:hAnsiTheme="minorHAnsi" w:cstheme="minorHAnsi"/>
          <w:color w:val="000000"/>
        </w:rPr>
        <w:t>- primjena pragmatičkih (sociolingvističkih i funkcionalnih) i diskursnih načela engleskoga jezika u pisanju tekstnih vrsta </w:t>
      </w:r>
    </w:p>
    <w:p w:rsidR="00F34CD1" w:rsidRPr="001B43F0" w:rsidRDefault="00F34CD1" w:rsidP="00F34C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Open Sans" w:hAnsiTheme="minorHAnsi" w:cstheme="minorHAnsi"/>
          <w:color w:val="000000"/>
        </w:rPr>
      </w:pPr>
      <w:r w:rsidRPr="001B43F0">
        <w:rPr>
          <w:rFonts w:asciiTheme="minorHAnsi" w:eastAsia="Open Sans" w:hAnsiTheme="minorHAnsi" w:cstheme="minorHAnsi"/>
          <w:color w:val="000000"/>
        </w:rPr>
        <w:t> </w:t>
      </w:r>
    </w:p>
    <w:p w:rsidR="00F34CD1" w:rsidRPr="001B43F0" w:rsidRDefault="00F34CD1" w:rsidP="00F34C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35" w:hanging="135"/>
        <w:rPr>
          <w:rFonts w:asciiTheme="minorHAnsi" w:eastAsia="Open Sans" w:hAnsiTheme="minorHAnsi" w:cstheme="minorHAnsi"/>
          <w:color w:val="000000"/>
        </w:rPr>
      </w:pPr>
      <w:r w:rsidRPr="001B43F0">
        <w:rPr>
          <w:rFonts w:asciiTheme="minorHAnsi" w:eastAsia="Open Sans" w:hAnsiTheme="minorHAnsi" w:cstheme="minorHAnsi"/>
          <w:color w:val="000000"/>
        </w:rPr>
        <w:t> </w:t>
      </w:r>
    </w:p>
    <w:p w:rsidR="00F34CD1" w:rsidRPr="001B43F0" w:rsidRDefault="00F34CD1" w:rsidP="00F34C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35" w:hanging="135"/>
        <w:rPr>
          <w:rFonts w:asciiTheme="minorHAnsi" w:eastAsia="Open Sans" w:hAnsiTheme="minorHAnsi" w:cstheme="minorHAnsi"/>
          <w:color w:val="000000"/>
        </w:rPr>
      </w:pPr>
      <w:r w:rsidRPr="001B43F0">
        <w:rPr>
          <w:rFonts w:asciiTheme="minorHAnsi" w:eastAsia="Open Sans" w:hAnsiTheme="minorHAnsi" w:cstheme="minorHAnsi"/>
          <w:b/>
          <w:bCs/>
          <w:color w:val="000000"/>
        </w:rPr>
        <w:t>1E. Jezično posredovanje</w:t>
      </w:r>
      <w:r w:rsidRPr="001B43F0">
        <w:rPr>
          <w:rFonts w:asciiTheme="minorHAnsi" w:eastAsia="Open Sans" w:hAnsiTheme="minorHAnsi" w:cstheme="minorHAnsi"/>
          <w:color w:val="000000"/>
        </w:rPr>
        <w:t> </w:t>
      </w:r>
    </w:p>
    <w:p w:rsidR="00F34CD1" w:rsidRPr="001B43F0" w:rsidRDefault="00F34CD1" w:rsidP="00F34C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Open Sans" w:hAnsiTheme="minorHAnsi" w:cstheme="minorHAnsi"/>
          <w:color w:val="1D2228"/>
        </w:rPr>
      </w:pPr>
      <w:r w:rsidRPr="001B43F0">
        <w:rPr>
          <w:rFonts w:asciiTheme="minorHAnsi" w:eastAsia="Open Sans" w:hAnsiTheme="minorHAnsi" w:cstheme="minorHAnsi"/>
          <w:color w:val="1D2228"/>
          <w:highlight w:val="white"/>
        </w:rPr>
        <w:t>- posredovanje u svrhu omogućavanja komunikacije među osobama koje ne govore isti jezik</w:t>
      </w:r>
      <w:r w:rsidRPr="001B43F0">
        <w:rPr>
          <w:rFonts w:asciiTheme="minorHAnsi" w:eastAsia="Open Sans" w:hAnsiTheme="minorHAnsi" w:cstheme="minorHAnsi"/>
          <w:color w:val="1D2228"/>
        </w:rPr>
        <w:t> </w:t>
      </w:r>
    </w:p>
    <w:p w:rsidR="00F34CD1" w:rsidRPr="001B43F0" w:rsidRDefault="00F34CD1" w:rsidP="00F34C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Open Sans" w:hAnsiTheme="minorHAnsi" w:cstheme="minorHAnsi"/>
          <w:color w:val="1D2228"/>
          <w:highlight w:val="white"/>
        </w:rPr>
      </w:pPr>
      <w:r w:rsidRPr="001B43F0">
        <w:rPr>
          <w:rFonts w:asciiTheme="minorHAnsi" w:eastAsia="Open Sans" w:hAnsiTheme="minorHAnsi" w:cstheme="minorHAnsi"/>
          <w:color w:val="1D2228"/>
        </w:rPr>
        <w:t xml:space="preserve">- prevođenje </w:t>
      </w:r>
      <w:r w:rsidRPr="001B43F0">
        <w:rPr>
          <w:rFonts w:asciiTheme="minorHAnsi" w:eastAsia="Open Sans" w:hAnsiTheme="minorHAnsi" w:cstheme="minorHAnsi"/>
          <w:color w:val="1D2228"/>
          <w:highlight w:val="white"/>
        </w:rPr>
        <w:t xml:space="preserve">tekstova </w:t>
      </w:r>
    </w:p>
    <w:p w:rsidR="00F34CD1" w:rsidRPr="001B43F0" w:rsidRDefault="00F34CD1" w:rsidP="00F34C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Open Sans" w:hAnsiTheme="minorHAnsi" w:cstheme="minorHAnsi"/>
          <w:color w:val="1D2228"/>
          <w:highlight w:val="white"/>
        </w:rPr>
      </w:pPr>
      <w:r w:rsidRPr="001B43F0">
        <w:rPr>
          <w:rFonts w:asciiTheme="minorHAnsi" w:eastAsia="Open Sans" w:hAnsiTheme="minorHAnsi" w:cstheme="minorHAnsi"/>
          <w:color w:val="1D2228"/>
          <w:highlight w:val="white"/>
        </w:rPr>
        <w:t xml:space="preserve">- sažimanje ili prevođenje više pisanih ili govorenih tekstova u skladu s kulturološkim obilježjima zemlje ciljnog jezika </w:t>
      </w:r>
    </w:p>
    <w:p w:rsidR="00F34CD1" w:rsidRPr="001B43F0" w:rsidRDefault="00F34CD1" w:rsidP="00F34C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Open Sans" w:hAnsiTheme="minorHAnsi" w:cstheme="minorHAnsi"/>
          <w:color w:val="1D2228"/>
        </w:rPr>
      </w:pPr>
      <w:r w:rsidRPr="001B43F0">
        <w:rPr>
          <w:rFonts w:asciiTheme="minorHAnsi" w:eastAsia="Open Sans" w:hAnsiTheme="minorHAnsi" w:cstheme="minorHAnsi"/>
          <w:color w:val="1D2228"/>
          <w:highlight w:val="white"/>
        </w:rPr>
        <w:t>- sažimanje jednog ili više tekstova proizvedenih na engleskome jeziku u jedan tekst </w:t>
      </w:r>
      <w:r w:rsidRPr="001B43F0">
        <w:rPr>
          <w:rFonts w:asciiTheme="minorHAnsi" w:eastAsia="Open Sans" w:hAnsiTheme="minorHAnsi" w:cstheme="minorHAnsi"/>
          <w:color w:val="1D2228"/>
        </w:rPr>
        <w:t> </w:t>
      </w:r>
    </w:p>
    <w:p w:rsidR="00F34CD1" w:rsidRPr="001B43F0" w:rsidRDefault="00F34CD1" w:rsidP="00F34CD1">
      <w:pPr>
        <w:shd w:val="clear" w:color="auto" w:fill="FFFFFF"/>
        <w:spacing w:after="0" w:line="240" w:lineRule="auto"/>
        <w:rPr>
          <w:rFonts w:asciiTheme="minorHAnsi" w:eastAsia="Open Sans" w:hAnsiTheme="minorHAnsi" w:cstheme="minorHAnsi"/>
          <w:color w:val="1D2228"/>
        </w:rPr>
      </w:pPr>
      <w:r w:rsidRPr="001B43F0">
        <w:rPr>
          <w:rFonts w:asciiTheme="minorHAnsi" w:eastAsia="Open Sans" w:hAnsiTheme="minorHAnsi" w:cstheme="minorHAnsi"/>
          <w:color w:val="1D2228"/>
        </w:rPr>
        <w:t>- vrednuju se pisano i usmeno definiranje riječi, izraza i rečenica na stranom jeziku, prevođenje s engleskoga na hrvatski i obrnuto te rješavanje testova objektivnog tipa za provjeru vokabulara</w:t>
      </w:r>
    </w:p>
    <w:p w:rsidR="00F34CD1" w:rsidRPr="001B43F0" w:rsidRDefault="00F34CD1" w:rsidP="00F34CD1">
      <w:pPr>
        <w:shd w:val="clear" w:color="auto" w:fill="FFFFFF"/>
        <w:spacing w:after="0" w:line="240" w:lineRule="auto"/>
        <w:rPr>
          <w:rFonts w:asciiTheme="minorHAnsi" w:eastAsia="Open Sans" w:hAnsiTheme="minorHAnsi" w:cstheme="minorHAnsi"/>
          <w:color w:val="1D2228"/>
        </w:rPr>
      </w:pPr>
    </w:p>
    <w:p w:rsidR="00F34CD1" w:rsidRPr="001B43F0" w:rsidRDefault="001B43F0" w:rsidP="00F34CD1">
      <w:pPr>
        <w:shd w:val="clear" w:color="auto" w:fill="FFFFFF"/>
        <w:spacing w:after="0" w:line="240" w:lineRule="auto"/>
        <w:rPr>
          <w:rFonts w:asciiTheme="minorHAnsi" w:eastAsia="Open Sans" w:hAnsiTheme="minorHAnsi" w:cstheme="minorHAnsi"/>
          <w:b/>
          <w:color w:val="1D2228"/>
        </w:rPr>
      </w:pPr>
      <w:r w:rsidRPr="001B43F0">
        <w:rPr>
          <w:rFonts w:asciiTheme="minorHAnsi" w:eastAsia="Open Sans" w:hAnsiTheme="minorHAnsi" w:cstheme="minorHAnsi"/>
          <w:b/>
          <w:color w:val="1D2228"/>
        </w:rPr>
        <w:t>2. KRITERIJI VREDNOVANJA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98"/>
        <w:gridCol w:w="3499"/>
        <w:gridCol w:w="3498"/>
        <w:gridCol w:w="3499"/>
      </w:tblGrid>
      <w:tr w:rsidR="00F34CD1" w:rsidRPr="001B43F0" w:rsidTr="00975120">
        <w:tc>
          <w:tcPr>
            <w:tcW w:w="13994" w:type="dxa"/>
            <w:gridSpan w:val="4"/>
          </w:tcPr>
          <w:p w:rsidR="00F34CD1" w:rsidRPr="001B43F0" w:rsidRDefault="00F34CD1" w:rsidP="00975120">
            <w:pPr>
              <w:rPr>
                <w:rFonts w:asciiTheme="minorHAnsi" w:hAnsiTheme="minorHAnsi" w:cstheme="minorHAnsi"/>
                <w:b/>
              </w:rPr>
            </w:pPr>
            <w:r w:rsidRPr="001B43F0">
              <w:rPr>
                <w:rFonts w:asciiTheme="minorHAnsi" w:hAnsiTheme="minorHAnsi" w:cstheme="minorHAnsi"/>
                <w:b/>
              </w:rPr>
              <w:t>SLUŠANJE S RAZUMIJEVANJEM</w:t>
            </w:r>
          </w:p>
        </w:tc>
      </w:tr>
      <w:tr w:rsidR="00F34CD1" w:rsidRPr="001B43F0" w:rsidTr="00975120">
        <w:tc>
          <w:tcPr>
            <w:tcW w:w="3498" w:type="dxa"/>
          </w:tcPr>
          <w:p w:rsidR="00F34CD1" w:rsidRPr="001B43F0" w:rsidRDefault="00F34CD1" w:rsidP="00975120">
            <w:pPr>
              <w:rPr>
                <w:rFonts w:asciiTheme="minorHAnsi" w:hAnsiTheme="minorHAnsi" w:cstheme="minorHAnsi"/>
                <w:b/>
              </w:rPr>
            </w:pPr>
            <w:r w:rsidRPr="001B43F0">
              <w:rPr>
                <w:rFonts w:asciiTheme="minorHAnsi" w:hAnsiTheme="minorHAnsi" w:cstheme="minorHAnsi"/>
                <w:b/>
              </w:rPr>
              <w:t>DOVOLJAN (2)</w:t>
            </w:r>
          </w:p>
        </w:tc>
        <w:tc>
          <w:tcPr>
            <w:tcW w:w="3499" w:type="dxa"/>
          </w:tcPr>
          <w:p w:rsidR="00F34CD1" w:rsidRPr="001B43F0" w:rsidRDefault="00F34CD1" w:rsidP="00975120">
            <w:pPr>
              <w:rPr>
                <w:rFonts w:asciiTheme="minorHAnsi" w:hAnsiTheme="minorHAnsi" w:cstheme="minorHAnsi"/>
                <w:b/>
              </w:rPr>
            </w:pPr>
            <w:r w:rsidRPr="001B43F0">
              <w:rPr>
                <w:rFonts w:asciiTheme="minorHAnsi" w:hAnsiTheme="minorHAnsi" w:cstheme="minorHAnsi"/>
                <w:b/>
              </w:rPr>
              <w:t>DOBAR (3)</w:t>
            </w:r>
          </w:p>
        </w:tc>
        <w:tc>
          <w:tcPr>
            <w:tcW w:w="3498" w:type="dxa"/>
          </w:tcPr>
          <w:p w:rsidR="00F34CD1" w:rsidRPr="001B43F0" w:rsidRDefault="00F34CD1" w:rsidP="00975120">
            <w:pPr>
              <w:rPr>
                <w:rFonts w:asciiTheme="minorHAnsi" w:hAnsiTheme="minorHAnsi" w:cstheme="minorHAnsi"/>
                <w:b/>
              </w:rPr>
            </w:pPr>
            <w:r w:rsidRPr="001B43F0">
              <w:rPr>
                <w:rFonts w:asciiTheme="minorHAnsi" w:hAnsiTheme="minorHAnsi" w:cstheme="minorHAnsi"/>
                <w:b/>
              </w:rPr>
              <w:t>VRLO DOBAR (4)</w:t>
            </w:r>
          </w:p>
        </w:tc>
        <w:tc>
          <w:tcPr>
            <w:tcW w:w="3499" w:type="dxa"/>
          </w:tcPr>
          <w:p w:rsidR="00F34CD1" w:rsidRPr="001B43F0" w:rsidRDefault="00F34CD1" w:rsidP="00975120">
            <w:pPr>
              <w:rPr>
                <w:rFonts w:asciiTheme="minorHAnsi" w:hAnsiTheme="minorHAnsi" w:cstheme="minorHAnsi"/>
                <w:b/>
              </w:rPr>
            </w:pPr>
            <w:r w:rsidRPr="001B43F0">
              <w:rPr>
                <w:rFonts w:asciiTheme="minorHAnsi" w:hAnsiTheme="minorHAnsi" w:cstheme="minorHAnsi"/>
                <w:b/>
              </w:rPr>
              <w:t>ODLIČAN (5)</w:t>
            </w:r>
          </w:p>
        </w:tc>
      </w:tr>
      <w:tr w:rsidR="00F34CD1" w:rsidRPr="001B43F0" w:rsidTr="00975120">
        <w:tc>
          <w:tcPr>
            <w:tcW w:w="3498" w:type="dxa"/>
          </w:tcPr>
          <w:p w:rsidR="00F34CD1" w:rsidRPr="001B43F0" w:rsidRDefault="00F34CD1" w:rsidP="009751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-105"/>
              <w:rPr>
                <w:rFonts w:asciiTheme="minorHAnsi" w:eastAsia="Open Sans" w:hAnsiTheme="minorHAnsi" w:cstheme="minorHAnsi"/>
                <w:color w:val="000000"/>
              </w:rPr>
            </w:pPr>
            <w:r w:rsidRPr="001B43F0">
              <w:rPr>
                <w:rFonts w:asciiTheme="minorHAnsi" w:eastAsia="Open Sans" w:hAnsiTheme="minorHAnsi" w:cstheme="minorHAnsi"/>
                <w:color w:val="1D2228"/>
              </w:rPr>
              <w:t xml:space="preserve">Učenik ima velikih poteškoća u razumijevanju usmenog izlaganja ili slušnog teksta. Neke ključne i specifične informacije razumije tek uz stalnu pomoć, dodatna objašnjenja i </w:t>
            </w:r>
            <w:r w:rsidRPr="001B43F0">
              <w:rPr>
                <w:rFonts w:asciiTheme="minorHAnsi" w:eastAsia="Open Sans" w:hAnsiTheme="minorHAnsi" w:cstheme="minorHAnsi"/>
                <w:color w:val="1D2228"/>
              </w:rPr>
              <w:lastRenderedPageBreak/>
              <w:t>pojednostavljene upute. Pokazuje razumijevanje fraza i najčešće korištenih riječi iz područja osobnog interesa. Ne poznaje vokabular dovoljno dobro da bi samostalno razumio slušni tekst ili izlaganje, a pogreške su česte.  </w:t>
            </w:r>
          </w:p>
          <w:p w:rsidR="00F34CD1" w:rsidRPr="001B43F0" w:rsidRDefault="00F34CD1" w:rsidP="009751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Theme="minorHAnsi" w:eastAsia="Open Sans" w:hAnsiTheme="minorHAnsi" w:cstheme="minorHAnsi"/>
              </w:rPr>
            </w:pPr>
            <w:r w:rsidRPr="001B43F0">
              <w:rPr>
                <w:rFonts w:asciiTheme="minorHAnsi" w:eastAsia="Open Sans" w:hAnsiTheme="minorHAnsi" w:cstheme="minorHAnsi"/>
                <w:color w:val="1D2228"/>
              </w:rPr>
              <w:t> </w:t>
            </w:r>
          </w:p>
          <w:p w:rsidR="00F34CD1" w:rsidRPr="001B43F0" w:rsidRDefault="00F34CD1" w:rsidP="0097512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99" w:type="dxa"/>
          </w:tcPr>
          <w:p w:rsidR="00F34CD1" w:rsidRPr="001B43F0" w:rsidRDefault="00F34CD1" w:rsidP="009751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Theme="minorHAnsi" w:eastAsia="Open Sans" w:hAnsiTheme="minorHAnsi" w:cstheme="minorHAnsi"/>
                <w:color w:val="000000"/>
              </w:rPr>
            </w:pPr>
            <w:r w:rsidRPr="001B43F0">
              <w:rPr>
                <w:rFonts w:asciiTheme="minorHAnsi" w:eastAsia="Open Sans" w:hAnsiTheme="minorHAnsi" w:cstheme="minorHAnsi"/>
                <w:color w:val="1D2228"/>
              </w:rPr>
              <w:lastRenderedPageBreak/>
              <w:t xml:space="preserve">Učenik uz čestu pomoć razumije neke ključne i specifične informacije iz slušnog teksta, izlaganja i pitanja izgovorena sporijim tempom. Pojedinosti sadržaja te riječi i </w:t>
            </w:r>
            <w:r w:rsidRPr="001B43F0">
              <w:rPr>
                <w:rFonts w:asciiTheme="minorHAnsi" w:eastAsia="Open Sans" w:hAnsiTheme="minorHAnsi" w:cstheme="minorHAnsi"/>
                <w:color w:val="1D2228"/>
              </w:rPr>
              <w:lastRenderedPageBreak/>
              <w:t>rečenice katkad objašnjava pogrešno i neprilagođeno kontekstu, a novi vokabular uglavnom ne usvaja. Ima poteškoća pri uspoređivanju, objašnjavanju, povezivanju i razlikovanju novousvojenih leksičkih jedinica te je katkad u tome neuspješan. Pokazuje razumijevanje kraćih i jednostavnih poruka iz područja od neposrednog osobnog interesa. </w:t>
            </w:r>
          </w:p>
          <w:p w:rsidR="00F34CD1" w:rsidRPr="001B43F0" w:rsidRDefault="00F34CD1" w:rsidP="0097512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98" w:type="dxa"/>
          </w:tcPr>
          <w:p w:rsidR="00F34CD1" w:rsidRPr="001B43F0" w:rsidRDefault="00F34CD1" w:rsidP="009751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Theme="minorHAnsi" w:eastAsia="Open Sans" w:hAnsiTheme="minorHAnsi" w:cstheme="minorHAnsi"/>
                <w:color w:val="000000"/>
              </w:rPr>
            </w:pPr>
            <w:r w:rsidRPr="001B43F0">
              <w:rPr>
                <w:rFonts w:asciiTheme="minorHAnsi" w:eastAsia="Open Sans" w:hAnsiTheme="minorHAnsi" w:cstheme="minorHAnsi"/>
                <w:color w:val="1D2228"/>
              </w:rPr>
              <w:lastRenderedPageBreak/>
              <w:t xml:space="preserve">Učenik uz povremenu pomoć razumije većinu izlaganja, a ponekad mu je za razumijevanje potrebno usporavanje tempa govora ili dodatno pojašnjenje pojedinosti. </w:t>
            </w:r>
            <w:r w:rsidRPr="001B43F0">
              <w:rPr>
                <w:rFonts w:asciiTheme="minorHAnsi" w:eastAsia="Open Sans" w:hAnsiTheme="minorHAnsi" w:cstheme="minorHAnsi"/>
                <w:color w:val="1D2228"/>
              </w:rPr>
              <w:lastRenderedPageBreak/>
              <w:t>Razumije većinu ključnih i specifičnih sadržaja te riječi i rečenice uglavnom samostalno i točno pojašnjava, u kontekstu usvojenih sadržaja, uz povremenu pomoć nastavnika. Može usporediti, objasniti i razlikovati novousvojene leksičke jedinice, uz pokoju pogrešku. U stanju je razumjeti kraći govor o poznatim temama. </w:t>
            </w:r>
          </w:p>
          <w:p w:rsidR="00F34CD1" w:rsidRPr="001B43F0" w:rsidRDefault="00F34CD1" w:rsidP="0097512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99" w:type="dxa"/>
          </w:tcPr>
          <w:p w:rsidR="00F34CD1" w:rsidRPr="001B43F0" w:rsidRDefault="00F34CD1" w:rsidP="009751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Theme="minorHAnsi" w:eastAsia="Open Sans" w:hAnsiTheme="minorHAnsi" w:cstheme="minorHAnsi"/>
                <w:color w:val="000000"/>
              </w:rPr>
            </w:pPr>
            <w:r w:rsidRPr="001B43F0">
              <w:rPr>
                <w:rFonts w:asciiTheme="minorHAnsi" w:eastAsia="Open Sans" w:hAnsiTheme="minorHAnsi" w:cstheme="minorHAnsi"/>
                <w:color w:val="1D2228"/>
              </w:rPr>
              <w:lastRenderedPageBreak/>
              <w:t xml:space="preserve">Učenik u potpunosti ili uz minimalnu prilagodbu razumije slušni tekst, usmeno izlaganje i postavljena pitanja ili upute, u prilagođenom tempu i tempu izvornog govornika. </w:t>
            </w:r>
            <w:r w:rsidRPr="001B43F0">
              <w:rPr>
                <w:rFonts w:asciiTheme="minorHAnsi" w:eastAsia="Open Sans" w:hAnsiTheme="minorHAnsi" w:cstheme="minorHAnsi"/>
                <w:color w:val="1D2228"/>
              </w:rPr>
              <w:lastRenderedPageBreak/>
              <w:t>Povezuje ključne i specifične informacije s primjerima iz teksta. Riječi i rečenice razumije potpuno samostalno i točno, u kontekstu usvojenih sadržaja. Može usporediti, objasniti, povezati i razlikovati pojedinosti  sadržaja slušnog teksta te novousvojene leksičke jedinice (sinonimi, antonimi i definiranje pojmova na stranom jeziku). U stanju je razumjeti duži govor o poznatim temama. </w:t>
            </w:r>
          </w:p>
          <w:p w:rsidR="00F34CD1" w:rsidRPr="001B43F0" w:rsidRDefault="00F34CD1" w:rsidP="00975120">
            <w:pPr>
              <w:rPr>
                <w:rFonts w:asciiTheme="minorHAnsi" w:hAnsiTheme="minorHAnsi" w:cstheme="minorHAnsi"/>
              </w:rPr>
            </w:pPr>
          </w:p>
        </w:tc>
      </w:tr>
    </w:tbl>
    <w:p w:rsidR="00F34CD1" w:rsidRPr="001B43F0" w:rsidRDefault="00F34CD1" w:rsidP="00F34CD1">
      <w:pPr>
        <w:shd w:val="clear" w:color="auto" w:fill="FFFFFF"/>
        <w:spacing w:after="0" w:line="240" w:lineRule="auto"/>
        <w:rPr>
          <w:rFonts w:asciiTheme="minorHAnsi" w:eastAsia="Open Sans" w:hAnsiTheme="minorHAnsi" w:cstheme="minorHAnsi"/>
          <w:color w:val="1D2228"/>
        </w:rPr>
      </w:pPr>
    </w:p>
    <w:p w:rsidR="00F34CD1" w:rsidRPr="001B43F0" w:rsidRDefault="00F34CD1" w:rsidP="00F34C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35" w:hanging="135"/>
        <w:rPr>
          <w:rFonts w:asciiTheme="minorHAnsi" w:eastAsia="Open Sans" w:hAnsiTheme="minorHAnsi" w:cstheme="minorHAnsi"/>
          <w:color w:val="000000"/>
        </w:rPr>
      </w:pPr>
      <w:r w:rsidRPr="001B43F0">
        <w:rPr>
          <w:rFonts w:asciiTheme="minorHAnsi" w:eastAsia="Open Sans" w:hAnsiTheme="minorHAnsi" w:cstheme="minorHAnsi"/>
          <w:color w:val="000000"/>
        </w:rPr>
        <w:t> </w:t>
      </w:r>
    </w:p>
    <w:p w:rsidR="00F34CD1" w:rsidRPr="001B43F0" w:rsidRDefault="00F34CD1" w:rsidP="00F34C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Open Sans" w:hAnsiTheme="minorHAnsi" w:cstheme="minorHAnsi"/>
          <w:color w:val="000000"/>
        </w:rPr>
      </w:pPr>
    </w:p>
    <w:p w:rsidR="00F34CD1" w:rsidRPr="001B43F0" w:rsidRDefault="00F34CD1" w:rsidP="00F34C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inorHAnsi"/>
        </w:rPr>
      </w:pPr>
      <w:r w:rsidRPr="001B43F0">
        <w:rPr>
          <w:rFonts w:asciiTheme="minorHAnsi" w:eastAsia="Open Sans" w:hAnsiTheme="minorHAnsi" w:cstheme="minorHAnsi"/>
          <w:color w:val="000000"/>
        </w:rPr>
        <w:t> </w:t>
      </w:r>
    </w:p>
    <w:p w:rsidR="00F34CD1" w:rsidRPr="001B43F0" w:rsidRDefault="00F34CD1">
      <w:pPr>
        <w:rPr>
          <w:rFonts w:asciiTheme="minorHAnsi" w:hAnsiTheme="minorHAnsi" w:cstheme="minorHAnsi"/>
        </w:rPr>
      </w:pPr>
      <w:r w:rsidRPr="001B43F0">
        <w:rPr>
          <w:rFonts w:asciiTheme="minorHAnsi" w:hAnsiTheme="minorHAnsi" w:cstheme="minorHAnsi"/>
        </w:rPr>
        <w:br w:type="page"/>
      </w:r>
    </w:p>
    <w:p w:rsidR="00F34CD1" w:rsidRPr="001B43F0" w:rsidRDefault="00F34CD1" w:rsidP="00F34CD1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98"/>
        <w:gridCol w:w="3499"/>
        <w:gridCol w:w="3498"/>
        <w:gridCol w:w="3499"/>
      </w:tblGrid>
      <w:tr w:rsidR="00F34CD1" w:rsidRPr="001B43F0" w:rsidTr="00975120">
        <w:tc>
          <w:tcPr>
            <w:tcW w:w="13994" w:type="dxa"/>
            <w:gridSpan w:val="4"/>
          </w:tcPr>
          <w:p w:rsidR="00F34CD1" w:rsidRPr="001B43F0" w:rsidRDefault="00F34CD1" w:rsidP="00975120">
            <w:pPr>
              <w:rPr>
                <w:rFonts w:asciiTheme="minorHAnsi" w:hAnsiTheme="minorHAnsi" w:cstheme="minorHAnsi"/>
                <w:b/>
              </w:rPr>
            </w:pPr>
            <w:r w:rsidRPr="001B43F0">
              <w:rPr>
                <w:rFonts w:asciiTheme="minorHAnsi" w:hAnsiTheme="minorHAnsi" w:cstheme="minorHAnsi"/>
                <w:b/>
              </w:rPr>
              <w:t>ČITANJE S RAZUMIJEVANJEM</w:t>
            </w:r>
          </w:p>
        </w:tc>
      </w:tr>
      <w:tr w:rsidR="00F34CD1" w:rsidRPr="001B43F0" w:rsidTr="00975120">
        <w:tc>
          <w:tcPr>
            <w:tcW w:w="3498" w:type="dxa"/>
          </w:tcPr>
          <w:p w:rsidR="00F34CD1" w:rsidRPr="001B43F0" w:rsidRDefault="00F34CD1" w:rsidP="00975120">
            <w:pPr>
              <w:rPr>
                <w:rFonts w:asciiTheme="minorHAnsi" w:hAnsiTheme="minorHAnsi" w:cstheme="minorHAnsi"/>
                <w:b/>
              </w:rPr>
            </w:pPr>
            <w:r w:rsidRPr="001B43F0">
              <w:rPr>
                <w:rFonts w:asciiTheme="minorHAnsi" w:hAnsiTheme="minorHAnsi" w:cstheme="minorHAnsi"/>
                <w:b/>
              </w:rPr>
              <w:t>DOVOLJAN (2)</w:t>
            </w:r>
          </w:p>
        </w:tc>
        <w:tc>
          <w:tcPr>
            <w:tcW w:w="3499" w:type="dxa"/>
          </w:tcPr>
          <w:p w:rsidR="00F34CD1" w:rsidRPr="001B43F0" w:rsidRDefault="00F34CD1" w:rsidP="00975120">
            <w:pPr>
              <w:rPr>
                <w:rFonts w:asciiTheme="minorHAnsi" w:hAnsiTheme="minorHAnsi" w:cstheme="minorHAnsi"/>
                <w:b/>
              </w:rPr>
            </w:pPr>
            <w:r w:rsidRPr="001B43F0">
              <w:rPr>
                <w:rFonts w:asciiTheme="minorHAnsi" w:hAnsiTheme="minorHAnsi" w:cstheme="minorHAnsi"/>
                <w:b/>
              </w:rPr>
              <w:t>DOBAR (3)</w:t>
            </w:r>
          </w:p>
        </w:tc>
        <w:tc>
          <w:tcPr>
            <w:tcW w:w="3498" w:type="dxa"/>
          </w:tcPr>
          <w:p w:rsidR="00F34CD1" w:rsidRPr="001B43F0" w:rsidRDefault="00F34CD1" w:rsidP="00975120">
            <w:pPr>
              <w:rPr>
                <w:rFonts w:asciiTheme="minorHAnsi" w:hAnsiTheme="minorHAnsi" w:cstheme="minorHAnsi"/>
                <w:b/>
              </w:rPr>
            </w:pPr>
            <w:r w:rsidRPr="001B43F0">
              <w:rPr>
                <w:rFonts w:asciiTheme="minorHAnsi" w:hAnsiTheme="minorHAnsi" w:cstheme="minorHAnsi"/>
                <w:b/>
              </w:rPr>
              <w:t>VRLO DOBAR (4)</w:t>
            </w:r>
          </w:p>
        </w:tc>
        <w:tc>
          <w:tcPr>
            <w:tcW w:w="3499" w:type="dxa"/>
          </w:tcPr>
          <w:p w:rsidR="00F34CD1" w:rsidRPr="001B43F0" w:rsidRDefault="00F34CD1" w:rsidP="00975120">
            <w:pPr>
              <w:rPr>
                <w:rFonts w:asciiTheme="minorHAnsi" w:hAnsiTheme="minorHAnsi" w:cstheme="minorHAnsi"/>
                <w:b/>
              </w:rPr>
            </w:pPr>
            <w:r w:rsidRPr="001B43F0">
              <w:rPr>
                <w:rFonts w:asciiTheme="minorHAnsi" w:hAnsiTheme="minorHAnsi" w:cstheme="minorHAnsi"/>
                <w:b/>
              </w:rPr>
              <w:t>ODLIČAN (5)</w:t>
            </w:r>
          </w:p>
        </w:tc>
      </w:tr>
      <w:tr w:rsidR="00F34CD1" w:rsidRPr="001B43F0" w:rsidTr="00975120">
        <w:tc>
          <w:tcPr>
            <w:tcW w:w="3498" w:type="dxa"/>
          </w:tcPr>
          <w:p w:rsidR="00F34CD1" w:rsidRPr="001B43F0" w:rsidRDefault="00F34CD1" w:rsidP="009751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Open Sans" w:hAnsiTheme="minorHAnsi" w:cstheme="minorHAnsi"/>
                <w:color w:val="000000" w:themeColor="text1"/>
              </w:rPr>
            </w:pPr>
            <w:r w:rsidRPr="001B43F0">
              <w:rPr>
                <w:rFonts w:asciiTheme="minorHAnsi" w:eastAsia="Open Sans" w:hAnsiTheme="minorHAnsi" w:cstheme="minorHAnsi"/>
              </w:rPr>
              <w:t xml:space="preserve">Učenik ima </w:t>
            </w:r>
            <w:r w:rsidR="000C7E4D">
              <w:rPr>
                <w:rFonts w:asciiTheme="minorHAnsi" w:eastAsia="Open Sans" w:hAnsiTheme="minorHAnsi" w:cstheme="minorHAnsi"/>
              </w:rPr>
              <w:t>velikih</w:t>
            </w:r>
            <w:r w:rsidRPr="001B43F0">
              <w:rPr>
                <w:rFonts w:asciiTheme="minorHAnsi" w:eastAsia="Open Sans" w:hAnsiTheme="minorHAnsi" w:cstheme="minorHAnsi"/>
              </w:rPr>
              <w:t xml:space="preserve"> poteškoća u razumijevanju pisanog teksta te ga teško razumije i uz dodatna objašnjenja i pojednostavljenja. Ima velike poteškoće pri uspoređivanju, objašnjavanju, povezivanju i razlikovanju novousvojenih leksičkih jedinica te u tim aktivnostima često nije uspješan.</w:t>
            </w:r>
            <w:r w:rsidRPr="001B43F0">
              <w:rPr>
                <w:rFonts w:asciiTheme="minorHAnsi" w:eastAsia="Open Sans" w:hAnsiTheme="minorHAnsi" w:cstheme="minorHAnsi"/>
                <w:color w:val="000000" w:themeColor="text1"/>
              </w:rPr>
              <w:t> </w:t>
            </w:r>
          </w:p>
          <w:p w:rsidR="00F34CD1" w:rsidRPr="001B43F0" w:rsidRDefault="00F34CD1" w:rsidP="009751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Open Sans" w:hAnsiTheme="minorHAnsi" w:cstheme="minorHAnsi"/>
                <w:color w:val="000000"/>
              </w:rPr>
            </w:pPr>
            <w:r w:rsidRPr="001B43F0">
              <w:rPr>
                <w:rFonts w:asciiTheme="minorHAnsi" w:eastAsia="Open Sans" w:hAnsiTheme="minorHAnsi" w:cstheme="minorHAnsi"/>
              </w:rPr>
              <w:t xml:space="preserve"> </w:t>
            </w:r>
            <w:r w:rsidRPr="001B43F0">
              <w:rPr>
                <w:rFonts w:asciiTheme="minorHAnsi" w:eastAsia="Open Sans" w:hAnsiTheme="minorHAnsi" w:cstheme="minorHAnsi"/>
                <w:color w:val="000000" w:themeColor="text1"/>
              </w:rPr>
              <w:t>  </w:t>
            </w:r>
          </w:p>
          <w:p w:rsidR="00F34CD1" w:rsidRPr="001B43F0" w:rsidRDefault="00F34CD1" w:rsidP="0097512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99" w:type="dxa"/>
          </w:tcPr>
          <w:p w:rsidR="00F34CD1" w:rsidRPr="001B43F0" w:rsidRDefault="00F34CD1" w:rsidP="009751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Open Sans" w:hAnsiTheme="minorHAnsi" w:cstheme="minorHAnsi"/>
                <w:color w:val="000000"/>
              </w:rPr>
            </w:pPr>
            <w:r w:rsidRPr="001B43F0">
              <w:rPr>
                <w:rFonts w:asciiTheme="minorHAnsi" w:eastAsia="Open Sans" w:hAnsiTheme="minorHAnsi" w:cstheme="minorHAnsi"/>
                <w:color w:val="000000"/>
              </w:rPr>
              <w:t>Učenik djelomično razumije pisani tekst</w:t>
            </w:r>
            <w:r w:rsidRPr="001B43F0">
              <w:rPr>
                <w:rFonts w:asciiTheme="minorHAnsi" w:eastAsia="Open Sans" w:hAnsiTheme="minorHAnsi" w:cstheme="minorHAnsi"/>
                <w:color w:val="000000" w:themeColor="text1"/>
              </w:rPr>
              <w:t xml:space="preserve">. </w:t>
            </w:r>
            <w:r w:rsidRPr="001B43F0">
              <w:rPr>
                <w:rFonts w:asciiTheme="minorHAnsi" w:eastAsia="Open Sans" w:hAnsiTheme="minorHAnsi" w:cstheme="minorHAnsi"/>
              </w:rPr>
              <w:t>Pojedinosti sadržaja te riječi i rečenice katkad objašnjava pogrešno i neprilagođeno kontekstu, a novi vokabular uglavnom ne usvaja. Ima poteškoća pri uspoređivanju, objašnjavanju, povezivanju i razlikovanju novousvojenih leksičkih jedinica te u tim aktivnostima katkad nije uspješan.</w:t>
            </w:r>
            <w:r w:rsidRPr="001B43F0">
              <w:rPr>
                <w:rFonts w:asciiTheme="minorHAnsi" w:eastAsia="Open Sans" w:hAnsiTheme="minorHAnsi" w:cstheme="minorHAnsi"/>
                <w:color w:val="000000" w:themeColor="text1"/>
              </w:rPr>
              <w:t> </w:t>
            </w:r>
          </w:p>
          <w:p w:rsidR="00F34CD1" w:rsidRPr="001B43F0" w:rsidRDefault="00F34CD1" w:rsidP="0097512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98" w:type="dxa"/>
          </w:tcPr>
          <w:p w:rsidR="00F34CD1" w:rsidRPr="001B43F0" w:rsidRDefault="00F34CD1" w:rsidP="009751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Open Sans" w:hAnsiTheme="minorHAnsi" w:cstheme="minorHAnsi"/>
                <w:color w:val="000000"/>
              </w:rPr>
            </w:pPr>
            <w:r w:rsidRPr="001B43F0">
              <w:rPr>
                <w:rFonts w:asciiTheme="minorHAnsi" w:eastAsia="Open Sans" w:hAnsiTheme="minorHAnsi" w:cstheme="minorHAnsi"/>
              </w:rPr>
              <w:t xml:space="preserve">Učenik razumije gotovo cijeli pisani tekst, iako ponekad ne razumije određene pojedinosti. Dijelove sadržaja teksta, pitanja te riječi i rečenice uglavnom točno i samostalno pojašnjava ili prevodi, </w:t>
            </w:r>
            <w:r w:rsidRPr="001B43F0">
              <w:rPr>
                <w:rFonts w:asciiTheme="minorHAnsi" w:eastAsia="Open Sans" w:hAnsiTheme="minorHAnsi" w:cstheme="minorHAnsi"/>
                <w:color w:val="1D2228"/>
              </w:rPr>
              <w:t>u kontekstu usvojenih sadržaja</w:t>
            </w:r>
            <w:r w:rsidRPr="001B43F0">
              <w:rPr>
                <w:rFonts w:asciiTheme="minorHAnsi" w:eastAsia="Open Sans" w:hAnsiTheme="minorHAnsi" w:cstheme="minorHAnsi"/>
              </w:rPr>
              <w:t xml:space="preserve">. </w:t>
            </w:r>
            <w:r w:rsidRPr="001B43F0">
              <w:rPr>
                <w:rFonts w:asciiTheme="minorHAnsi" w:eastAsia="Open Sans" w:hAnsiTheme="minorHAnsi" w:cstheme="minorHAnsi"/>
                <w:color w:val="000000" w:themeColor="text1"/>
              </w:rPr>
              <w:t>Može usporediti, objasniti i razlikovati novousvojene leksičke jedinice, uz pokoju pogrešku. </w:t>
            </w:r>
          </w:p>
          <w:p w:rsidR="00F34CD1" w:rsidRPr="001B43F0" w:rsidRDefault="00F34CD1" w:rsidP="0097512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99" w:type="dxa"/>
          </w:tcPr>
          <w:p w:rsidR="00F34CD1" w:rsidRPr="001B43F0" w:rsidRDefault="00F34CD1" w:rsidP="009751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Open Sans" w:hAnsiTheme="minorHAnsi" w:cstheme="minorHAnsi"/>
                <w:color w:val="000000"/>
              </w:rPr>
            </w:pPr>
            <w:r w:rsidRPr="001B43F0">
              <w:rPr>
                <w:rFonts w:asciiTheme="minorHAnsi" w:eastAsia="Open Sans" w:hAnsiTheme="minorHAnsi" w:cstheme="minorHAnsi"/>
              </w:rPr>
              <w:t xml:space="preserve">Učenik u potpunosti razumije pisani tekst i postavljena pitanja, uključujući tekst s određenim brojem novih riječi. Ispravno zaključuje o glavnim mislima i specifičnim informacijama, a riječi i rečenice razumije potpuno samostalno i točno, </w:t>
            </w:r>
            <w:r w:rsidRPr="001B43F0">
              <w:rPr>
                <w:rFonts w:asciiTheme="minorHAnsi" w:eastAsia="Open Sans" w:hAnsiTheme="minorHAnsi" w:cstheme="minorHAnsi"/>
                <w:color w:val="1D2228"/>
              </w:rPr>
              <w:t>u kontekstu usvojenih sadržaja</w:t>
            </w:r>
            <w:r w:rsidRPr="001B43F0">
              <w:rPr>
                <w:rFonts w:asciiTheme="minorHAnsi" w:eastAsia="Open Sans" w:hAnsiTheme="minorHAnsi" w:cstheme="minorHAnsi"/>
              </w:rPr>
              <w:t>. Može usporediti, objasniti, povezati i razlikovati pojedinosti sadržaja teksta te novousvojene leksičke jedinice (sinonime, antonime i definiranje pojmova na stranom jeziku).</w:t>
            </w:r>
            <w:r w:rsidRPr="001B43F0">
              <w:rPr>
                <w:rFonts w:asciiTheme="minorHAnsi" w:eastAsia="Open Sans" w:hAnsiTheme="minorHAnsi" w:cstheme="minorHAnsi"/>
                <w:color w:val="000000" w:themeColor="text1"/>
              </w:rPr>
              <w:t> </w:t>
            </w:r>
          </w:p>
        </w:tc>
      </w:tr>
    </w:tbl>
    <w:p w:rsidR="00476CAB" w:rsidRPr="001B43F0" w:rsidRDefault="00476CAB">
      <w:pPr>
        <w:rPr>
          <w:rFonts w:asciiTheme="minorHAnsi" w:hAnsiTheme="minorHAnsi" w:cstheme="minorHAnsi"/>
        </w:rPr>
      </w:pP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3539"/>
        <w:gridCol w:w="3544"/>
        <w:gridCol w:w="3402"/>
        <w:gridCol w:w="3544"/>
      </w:tblGrid>
      <w:tr w:rsidR="00F34CD1" w:rsidRPr="001B43F0" w:rsidTr="00E93A46">
        <w:tc>
          <w:tcPr>
            <w:tcW w:w="14029" w:type="dxa"/>
            <w:gridSpan w:val="4"/>
          </w:tcPr>
          <w:p w:rsidR="00F34CD1" w:rsidRPr="001B43F0" w:rsidRDefault="00F34CD1" w:rsidP="00975120">
            <w:pPr>
              <w:rPr>
                <w:rFonts w:asciiTheme="minorHAnsi" w:hAnsiTheme="minorHAnsi" w:cstheme="minorHAnsi"/>
                <w:b/>
              </w:rPr>
            </w:pPr>
            <w:r w:rsidRPr="001B43F0">
              <w:rPr>
                <w:rFonts w:asciiTheme="minorHAnsi" w:hAnsiTheme="minorHAnsi" w:cstheme="minorHAnsi"/>
                <w:b/>
              </w:rPr>
              <w:t>GOVORENJE</w:t>
            </w:r>
          </w:p>
        </w:tc>
      </w:tr>
      <w:tr w:rsidR="00F34CD1" w:rsidRPr="001B43F0" w:rsidTr="00E93A46">
        <w:tc>
          <w:tcPr>
            <w:tcW w:w="3539" w:type="dxa"/>
          </w:tcPr>
          <w:p w:rsidR="00F34CD1" w:rsidRPr="001B43F0" w:rsidRDefault="00F34CD1" w:rsidP="00975120">
            <w:pPr>
              <w:rPr>
                <w:rFonts w:asciiTheme="minorHAnsi" w:hAnsiTheme="minorHAnsi" w:cstheme="minorHAnsi"/>
                <w:b/>
              </w:rPr>
            </w:pPr>
            <w:r w:rsidRPr="001B43F0">
              <w:rPr>
                <w:rFonts w:asciiTheme="minorHAnsi" w:hAnsiTheme="minorHAnsi" w:cstheme="minorHAnsi"/>
                <w:b/>
              </w:rPr>
              <w:t>DOVOLJAN (2)</w:t>
            </w:r>
          </w:p>
        </w:tc>
        <w:tc>
          <w:tcPr>
            <w:tcW w:w="3544" w:type="dxa"/>
          </w:tcPr>
          <w:p w:rsidR="00F34CD1" w:rsidRPr="001B43F0" w:rsidRDefault="00F34CD1" w:rsidP="00975120">
            <w:pPr>
              <w:rPr>
                <w:rFonts w:asciiTheme="minorHAnsi" w:hAnsiTheme="minorHAnsi" w:cstheme="minorHAnsi"/>
                <w:b/>
              </w:rPr>
            </w:pPr>
            <w:r w:rsidRPr="001B43F0">
              <w:rPr>
                <w:rFonts w:asciiTheme="minorHAnsi" w:hAnsiTheme="minorHAnsi" w:cstheme="minorHAnsi"/>
                <w:b/>
              </w:rPr>
              <w:t>DOBAR (3)</w:t>
            </w:r>
          </w:p>
        </w:tc>
        <w:tc>
          <w:tcPr>
            <w:tcW w:w="3402" w:type="dxa"/>
          </w:tcPr>
          <w:p w:rsidR="00F34CD1" w:rsidRPr="001B43F0" w:rsidRDefault="00F34CD1" w:rsidP="00975120">
            <w:pPr>
              <w:rPr>
                <w:rFonts w:asciiTheme="minorHAnsi" w:hAnsiTheme="minorHAnsi" w:cstheme="minorHAnsi"/>
                <w:b/>
              </w:rPr>
            </w:pPr>
            <w:r w:rsidRPr="001B43F0">
              <w:rPr>
                <w:rFonts w:asciiTheme="minorHAnsi" w:hAnsiTheme="minorHAnsi" w:cstheme="minorHAnsi"/>
                <w:b/>
              </w:rPr>
              <w:t>VRLO DOBAR (4)</w:t>
            </w:r>
          </w:p>
        </w:tc>
        <w:tc>
          <w:tcPr>
            <w:tcW w:w="3544" w:type="dxa"/>
          </w:tcPr>
          <w:p w:rsidR="00F34CD1" w:rsidRPr="001B43F0" w:rsidRDefault="00F34CD1" w:rsidP="00975120">
            <w:pPr>
              <w:rPr>
                <w:rFonts w:asciiTheme="minorHAnsi" w:hAnsiTheme="minorHAnsi" w:cstheme="minorHAnsi"/>
                <w:b/>
              </w:rPr>
            </w:pPr>
            <w:r w:rsidRPr="001B43F0">
              <w:rPr>
                <w:rFonts w:asciiTheme="minorHAnsi" w:hAnsiTheme="minorHAnsi" w:cstheme="minorHAnsi"/>
                <w:b/>
              </w:rPr>
              <w:t>ODLIČAN (5)</w:t>
            </w:r>
          </w:p>
        </w:tc>
      </w:tr>
      <w:tr w:rsidR="00F34CD1" w:rsidRPr="001B43F0" w:rsidTr="00E93A46">
        <w:tc>
          <w:tcPr>
            <w:tcW w:w="3539" w:type="dxa"/>
          </w:tcPr>
          <w:p w:rsidR="00F34CD1" w:rsidRPr="001B43F0" w:rsidRDefault="00F34CD1" w:rsidP="00975120">
            <w:pPr>
              <w:jc w:val="center"/>
              <w:rPr>
                <w:rFonts w:asciiTheme="minorHAnsi" w:hAnsiTheme="minorHAnsi" w:cstheme="minorHAnsi"/>
              </w:rPr>
            </w:pPr>
            <w:r w:rsidRPr="001B43F0">
              <w:rPr>
                <w:rFonts w:asciiTheme="minorHAnsi" w:hAnsiTheme="minorHAnsi" w:cstheme="minorHAnsi"/>
              </w:rPr>
              <w:t>Učenik se sporo i netočno izražava, koristeći kratke, jednostavne rečenice.</w:t>
            </w:r>
          </w:p>
          <w:p w:rsidR="00F34CD1" w:rsidRPr="001B43F0" w:rsidRDefault="00F34CD1" w:rsidP="00975120">
            <w:pPr>
              <w:jc w:val="center"/>
              <w:rPr>
                <w:rFonts w:asciiTheme="minorHAnsi" w:hAnsiTheme="minorHAnsi" w:cstheme="minorHAnsi"/>
              </w:rPr>
            </w:pPr>
            <w:r w:rsidRPr="001B43F0">
              <w:rPr>
                <w:rFonts w:asciiTheme="minorHAnsi" w:hAnsiTheme="minorHAnsi" w:cstheme="minorHAnsi"/>
              </w:rPr>
              <w:t>Nesamostalan je i potrebna je nastavnikova pomoć u obliku stalnog poticaja,</w:t>
            </w:r>
          </w:p>
          <w:p w:rsidR="00F34CD1" w:rsidRPr="001B43F0" w:rsidRDefault="00F34CD1" w:rsidP="00975120">
            <w:pPr>
              <w:jc w:val="center"/>
              <w:rPr>
                <w:rFonts w:asciiTheme="minorHAnsi" w:hAnsiTheme="minorHAnsi" w:cstheme="minorHAnsi"/>
              </w:rPr>
            </w:pPr>
            <w:r w:rsidRPr="001B43F0">
              <w:rPr>
                <w:rFonts w:asciiTheme="minorHAnsi" w:hAnsiTheme="minorHAnsi" w:cstheme="minorHAnsi"/>
              </w:rPr>
              <w:t>potpitanja i objašnjenja. Ne prilagođava izražavanje kontekstu i ne koristi</w:t>
            </w:r>
          </w:p>
          <w:p w:rsidR="00F34CD1" w:rsidRPr="001B43F0" w:rsidRDefault="00F34CD1" w:rsidP="00975120">
            <w:pPr>
              <w:jc w:val="center"/>
              <w:rPr>
                <w:rFonts w:asciiTheme="minorHAnsi" w:hAnsiTheme="minorHAnsi" w:cstheme="minorHAnsi"/>
              </w:rPr>
            </w:pPr>
            <w:r w:rsidRPr="001B43F0">
              <w:rPr>
                <w:rFonts w:asciiTheme="minorHAnsi" w:hAnsiTheme="minorHAnsi" w:cstheme="minorHAnsi"/>
              </w:rPr>
              <w:t>komunikacijske strategije. Koristi oskudan raspon vokabulara i gramatičkih</w:t>
            </w:r>
          </w:p>
          <w:p w:rsidR="00F34CD1" w:rsidRPr="001B43F0" w:rsidRDefault="00F34CD1" w:rsidP="00975120">
            <w:pPr>
              <w:jc w:val="center"/>
              <w:rPr>
                <w:rFonts w:asciiTheme="minorHAnsi" w:hAnsiTheme="minorHAnsi" w:cstheme="minorHAnsi"/>
              </w:rPr>
            </w:pPr>
            <w:r w:rsidRPr="001B43F0">
              <w:rPr>
                <w:rFonts w:asciiTheme="minorHAnsi" w:hAnsiTheme="minorHAnsi" w:cstheme="minorHAnsi"/>
              </w:rPr>
              <w:lastRenderedPageBreak/>
              <w:t>struktura, ne pokazuje usvojenost novoga. Pogreške su brojne i utječu na</w:t>
            </w:r>
          </w:p>
          <w:p w:rsidR="00F34CD1" w:rsidRPr="001B43F0" w:rsidRDefault="00F34CD1" w:rsidP="00975120">
            <w:pPr>
              <w:jc w:val="center"/>
              <w:rPr>
                <w:rFonts w:asciiTheme="minorHAnsi" w:hAnsiTheme="minorHAnsi" w:cstheme="minorHAnsi"/>
              </w:rPr>
            </w:pPr>
            <w:r w:rsidRPr="001B43F0">
              <w:rPr>
                <w:rFonts w:asciiTheme="minorHAnsi" w:hAnsiTheme="minorHAnsi" w:cstheme="minorHAnsi"/>
              </w:rPr>
              <w:t>globalno razumijevanje. Učenik je često neuspješan u izražavanju jezičnih</w:t>
            </w:r>
          </w:p>
          <w:p w:rsidR="00F34CD1" w:rsidRPr="001B43F0" w:rsidRDefault="00F34CD1" w:rsidP="00975120">
            <w:pPr>
              <w:jc w:val="center"/>
              <w:rPr>
                <w:rFonts w:asciiTheme="minorHAnsi" w:hAnsiTheme="minorHAnsi" w:cstheme="minorHAnsi"/>
              </w:rPr>
            </w:pPr>
            <w:r w:rsidRPr="001B43F0">
              <w:rPr>
                <w:rFonts w:asciiTheme="minorHAnsi" w:hAnsiTheme="minorHAnsi" w:cstheme="minorHAnsi"/>
              </w:rPr>
              <w:t>funkcija predviđenih kurikulumom za odgovarajući razred.</w:t>
            </w:r>
          </w:p>
          <w:p w:rsidR="00F34CD1" w:rsidRPr="001B43F0" w:rsidRDefault="00F34CD1" w:rsidP="00975120">
            <w:pPr>
              <w:jc w:val="center"/>
              <w:rPr>
                <w:rFonts w:asciiTheme="minorHAnsi" w:hAnsiTheme="minorHAnsi" w:cstheme="minorHAnsi"/>
              </w:rPr>
            </w:pPr>
            <w:r w:rsidRPr="001B43F0">
              <w:rPr>
                <w:rFonts w:asciiTheme="minorHAnsi" w:hAnsiTheme="minorHAnsi" w:cstheme="minorHAnsi"/>
              </w:rPr>
              <w:t>Učenik na poticaj ne uspijeva proširiti temu te ne može sudjelovati u</w:t>
            </w:r>
          </w:p>
          <w:p w:rsidR="00F34CD1" w:rsidRPr="001B43F0" w:rsidRDefault="00F34CD1" w:rsidP="00975120">
            <w:pPr>
              <w:jc w:val="center"/>
              <w:rPr>
                <w:rFonts w:asciiTheme="minorHAnsi" w:hAnsiTheme="minorHAnsi" w:cstheme="minorHAnsi"/>
              </w:rPr>
            </w:pPr>
            <w:r w:rsidRPr="001B43F0">
              <w:rPr>
                <w:rFonts w:asciiTheme="minorHAnsi" w:hAnsiTheme="minorHAnsi" w:cstheme="minorHAnsi"/>
              </w:rPr>
              <w:t>neusiljenom razgovoru o obrađenoj temi.</w:t>
            </w:r>
          </w:p>
        </w:tc>
        <w:tc>
          <w:tcPr>
            <w:tcW w:w="3544" w:type="dxa"/>
          </w:tcPr>
          <w:p w:rsidR="00F34CD1" w:rsidRPr="001B43F0" w:rsidRDefault="00F34CD1" w:rsidP="00975120">
            <w:pPr>
              <w:jc w:val="center"/>
              <w:rPr>
                <w:rFonts w:asciiTheme="minorHAnsi" w:hAnsiTheme="minorHAnsi" w:cstheme="minorHAnsi"/>
              </w:rPr>
            </w:pPr>
            <w:r w:rsidRPr="001B43F0">
              <w:rPr>
                <w:rFonts w:asciiTheme="minorHAnsi" w:hAnsiTheme="minorHAnsi" w:cstheme="minorHAnsi"/>
              </w:rPr>
              <w:lastRenderedPageBreak/>
              <w:t>Učenik može sporije komunicirati u jednostavnim razgovorima i izlaganjima</w:t>
            </w:r>
          </w:p>
          <w:p w:rsidR="00F34CD1" w:rsidRPr="001B43F0" w:rsidRDefault="00F34CD1" w:rsidP="00975120">
            <w:pPr>
              <w:jc w:val="center"/>
              <w:rPr>
                <w:rFonts w:asciiTheme="minorHAnsi" w:hAnsiTheme="minorHAnsi" w:cstheme="minorHAnsi"/>
              </w:rPr>
            </w:pPr>
            <w:r w:rsidRPr="001B43F0">
              <w:rPr>
                <w:rFonts w:asciiTheme="minorHAnsi" w:hAnsiTheme="minorHAnsi" w:cstheme="minorHAnsi"/>
              </w:rPr>
              <w:t>uz pomoć nastavnika u obliku potpitanja, poticaja i objašnjenja. Koristi kratke,</w:t>
            </w:r>
          </w:p>
          <w:p w:rsidR="00F34CD1" w:rsidRPr="001B43F0" w:rsidRDefault="00F34CD1" w:rsidP="00975120">
            <w:pPr>
              <w:jc w:val="center"/>
              <w:rPr>
                <w:rFonts w:asciiTheme="minorHAnsi" w:hAnsiTheme="minorHAnsi" w:cstheme="minorHAnsi"/>
              </w:rPr>
            </w:pPr>
            <w:r w:rsidRPr="001B43F0">
              <w:rPr>
                <w:rFonts w:asciiTheme="minorHAnsi" w:hAnsiTheme="minorHAnsi" w:cstheme="minorHAnsi"/>
              </w:rPr>
              <w:t>jednostavne rečenice i teže prilagođava usmeno izražavanje kontekstu.</w:t>
            </w:r>
          </w:p>
          <w:p w:rsidR="00F34CD1" w:rsidRPr="001B43F0" w:rsidRDefault="00F34CD1" w:rsidP="00975120">
            <w:pPr>
              <w:jc w:val="center"/>
              <w:rPr>
                <w:rFonts w:asciiTheme="minorHAnsi" w:hAnsiTheme="minorHAnsi" w:cstheme="minorHAnsi"/>
              </w:rPr>
            </w:pPr>
            <w:r w:rsidRPr="001B43F0">
              <w:rPr>
                <w:rFonts w:asciiTheme="minorHAnsi" w:hAnsiTheme="minorHAnsi" w:cstheme="minorHAnsi"/>
              </w:rPr>
              <w:t xml:space="preserve">Ponekad netočno izgovara riječi i intonira izraze. Raspon gramatičkih </w:t>
            </w:r>
            <w:r w:rsidRPr="001B43F0">
              <w:rPr>
                <w:rFonts w:asciiTheme="minorHAnsi" w:hAnsiTheme="minorHAnsi" w:cstheme="minorHAnsi"/>
              </w:rPr>
              <w:lastRenderedPageBreak/>
              <w:t>struktura i vokabulara je dovoljan (otprije usvojen, rijetko obogaćen</w:t>
            </w:r>
          </w:p>
          <w:p w:rsidR="00F34CD1" w:rsidRPr="001B43F0" w:rsidRDefault="00F34CD1" w:rsidP="00975120">
            <w:pPr>
              <w:jc w:val="center"/>
              <w:rPr>
                <w:rFonts w:asciiTheme="minorHAnsi" w:hAnsiTheme="minorHAnsi" w:cstheme="minorHAnsi"/>
              </w:rPr>
            </w:pPr>
            <w:r w:rsidRPr="001B43F0">
              <w:rPr>
                <w:rFonts w:asciiTheme="minorHAnsi" w:hAnsiTheme="minorHAnsi" w:cstheme="minorHAnsi"/>
              </w:rPr>
              <w:t>novousvojenim izrazima), a pogreške nastaju u točnoj primjeni i ponekad</w:t>
            </w:r>
          </w:p>
          <w:p w:rsidR="00F34CD1" w:rsidRPr="001B43F0" w:rsidRDefault="00F34CD1" w:rsidP="00975120">
            <w:pPr>
              <w:jc w:val="center"/>
              <w:rPr>
                <w:rFonts w:asciiTheme="minorHAnsi" w:hAnsiTheme="minorHAnsi" w:cstheme="minorHAnsi"/>
              </w:rPr>
            </w:pPr>
            <w:r w:rsidRPr="001B43F0">
              <w:rPr>
                <w:rFonts w:asciiTheme="minorHAnsi" w:hAnsiTheme="minorHAnsi" w:cstheme="minorHAnsi"/>
              </w:rPr>
              <w:t>utječu na globalno razumijevanje. Uglavnom se ne zna sam ispraviti. Ponekad je neuspješan u izražavanju jezičnih funkcija predviđenih kurikulumom za</w:t>
            </w:r>
          </w:p>
          <w:p w:rsidR="00F34CD1" w:rsidRPr="001B43F0" w:rsidRDefault="00F34CD1" w:rsidP="00975120">
            <w:pPr>
              <w:jc w:val="center"/>
              <w:rPr>
                <w:rFonts w:asciiTheme="minorHAnsi" w:hAnsiTheme="minorHAnsi" w:cstheme="minorHAnsi"/>
              </w:rPr>
            </w:pPr>
            <w:r w:rsidRPr="001B43F0">
              <w:rPr>
                <w:rFonts w:asciiTheme="minorHAnsi" w:hAnsiTheme="minorHAnsi" w:cstheme="minorHAnsi"/>
              </w:rPr>
              <w:t>odgovarajući razred.</w:t>
            </w:r>
          </w:p>
          <w:p w:rsidR="00F34CD1" w:rsidRPr="001B43F0" w:rsidRDefault="00F34CD1" w:rsidP="00975120">
            <w:pPr>
              <w:jc w:val="center"/>
              <w:rPr>
                <w:rFonts w:asciiTheme="minorHAnsi" w:hAnsiTheme="minorHAnsi" w:cstheme="minorHAnsi"/>
              </w:rPr>
            </w:pPr>
            <w:r w:rsidRPr="001B43F0">
              <w:rPr>
                <w:rFonts w:asciiTheme="minorHAnsi" w:hAnsiTheme="minorHAnsi" w:cstheme="minorHAnsi"/>
              </w:rPr>
              <w:t>Učenik na poticaj ne</w:t>
            </w:r>
          </w:p>
          <w:p w:rsidR="00F34CD1" w:rsidRPr="001B43F0" w:rsidRDefault="00F34CD1" w:rsidP="00975120">
            <w:pPr>
              <w:jc w:val="center"/>
              <w:rPr>
                <w:rFonts w:asciiTheme="minorHAnsi" w:hAnsiTheme="minorHAnsi" w:cstheme="minorHAnsi"/>
              </w:rPr>
            </w:pPr>
            <w:r w:rsidRPr="001B43F0">
              <w:rPr>
                <w:rFonts w:asciiTheme="minorHAnsi" w:hAnsiTheme="minorHAnsi" w:cstheme="minorHAnsi"/>
              </w:rPr>
              <w:t>uspijeva proširiti temu te ne može sudjelovati u neusiljenom razgovoru o obrađenoj temi/tekstu.</w:t>
            </w:r>
          </w:p>
        </w:tc>
        <w:tc>
          <w:tcPr>
            <w:tcW w:w="3402" w:type="dxa"/>
          </w:tcPr>
          <w:p w:rsidR="00F34CD1" w:rsidRPr="001B43F0" w:rsidRDefault="00F34CD1" w:rsidP="00975120">
            <w:pPr>
              <w:jc w:val="center"/>
              <w:rPr>
                <w:rFonts w:asciiTheme="minorHAnsi" w:hAnsiTheme="minorHAnsi" w:cstheme="minorHAnsi"/>
              </w:rPr>
            </w:pPr>
            <w:r w:rsidRPr="001B43F0">
              <w:rPr>
                <w:rFonts w:asciiTheme="minorHAnsi" w:hAnsiTheme="minorHAnsi" w:cstheme="minorHAnsi"/>
              </w:rPr>
              <w:lastRenderedPageBreak/>
              <w:t>Učenik koristi jezik pravilno i primjereno komunikacijskom kontekstu uz neke</w:t>
            </w:r>
          </w:p>
          <w:p w:rsidR="00F34CD1" w:rsidRPr="001B43F0" w:rsidRDefault="00F34CD1" w:rsidP="00975120">
            <w:pPr>
              <w:jc w:val="center"/>
              <w:rPr>
                <w:rFonts w:asciiTheme="minorHAnsi" w:hAnsiTheme="minorHAnsi" w:cstheme="minorHAnsi"/>
              </w:rPr>
            </w:pPr>
            <w:r w:rsidRPr="001B43F0">
              <w:rPr>
                <w:rFonts w:asciiTheme="minorHAnsi" w:hAnsiTheme="minorHAnsi" w:cstheme="minorHAnsi"/>
              </w:rPr>
              <w:t>pogreške u upotrebi gramatičkih struktura, odabiru riječi i slaganju rečenica koje ne utječu na globalno razumijevanje. Povremeno čini pogreške, no može ih sam ispraviti. Izgovor i intonacija su uglavnom pravilni, a raspon</w:t>
            </w:r>
          </w:p>
          <w:p w:rsidR="00F34CD1" w:rsidRPr="001B43F0" w:rsidRDefault="00F34CD1" w:rsidP="00975120">
            <w:pPr>
              <w:jc w:val="center"/>
              <w:rPr>
                <w:rFonts w:asciiTheme="minorHAnsi" w:hAnsiTheme="minorHAnsi" w:cstheme="minorHAnsi"/>
              </w:rPr>
            </w:pPr>
            <w:r w:rsidRPr="001B43F0">
              <w:rPr>
                <w:rFonts w:asciiTheme="minorHAnsi" w:hAnsiTheme="minorHAnsi" w:cstheme="minorHAnsi"/>
              </w:rPr>
              <w:t xml:space="preserve">vokabulara dobar te povremeno treba pomoć nastavnika za </w:t>
            </w:r>
            <w:r w:rsidRPr="001B43F0">
              <w:rPr>
                <w:rFonts w:asciiTheme="minorHAnsi" w:hAnsiTheme="minorHAnsi" w:cstheme="minorHAnsi"/>
              </w:rPr>
              <w:lastRenderedPageBreak/>
              <w:t>održavanje razgovora. Tijekom razgovora ponekad koristi novousvojene leksičke</w:t>
            </w:r>
          </w:p>
          <w:p w:rsidR="00F34CD1" w:rsidRPr="001B43F0" w:rsidRDefault="00F34CD1" w:rsidP="00975120">
            <w:pPr>
              <w:jc w:val="center"/>
              <w:rPr>
                <w:rFonts w:asciiTheme="minorHAnsi" w:hAnsiTheme="minorHAnsi" w:cstheme="minorHAnsi"/>
              </w:rPr>
            </w:pPr>
            <w:r w:rsidRPr="001B43F0">
              <w:rPr>
                <w:rFonts w:asciiTheme="minorHAnsi" w:hAnsiTheme="minorHAnsi" w:cstheme="minorHAnsi"/>
              </w:rPr>
              <w:t>jedinice relevantne za obrađeno gradivo, no većim dijelom se oslanja na</w:t>
            </w:r>
          </w:p>
          <w:p w:rsidR="00F34CD1" w:rsidRPr="001B43F0" w:rsidRDefault="00F34CD1" w:rsidP="00975120">
            <w:pPr>
              <w:jc w:val="center"/>
              <w:rPr>
                <w:rFonts w:asciiTheme="minorHAnsi" w:hAnsiTheme="minorHAnsi" w:cstheme="minorHAnsi"/>
              </w:rPr>
            </w:pPr>
            <w:r w:rsidRPr="001B43F0">
              <w:rPr>
                <w:rFonts w:asciiTheme="minorHAnsi" w:hAnsiTheme="minorHAnsi" w:cstheme="minorHAnsi"/>
              </w:rPr>
              <w:t>osnovne strukture. Uglavnom je uspješan u izražavanju svih jezičnih funkcija predviđenih kurikulumom za odgovarajući razred.</w:t>
            </w:r>
          </w:p>
        </w:tc>
        <w:tc>
          <w:tcPr>
            <w:tcW w:w="3544" w:type="dxa"/>
          </w:tcPr>
          <w:p w:rsidR="00F34CD1" w:rsidRPr="001B43F0" w:rsidRDefault="00F34CD1" w:rsidP="00975120">
            <w:pPr>
              <w:jc w:val="center"/>
              <w:rPr>
                <w:rFonts w:asciiTheme="minorHAnsi" w:hAnsiTheme="minorHAnsi" w:cstheme="minorHAnsi"/>
              </w:rPr>
            </w:pPr>
            <w:r w:rsidRPr="001B43F0">
              <w:rPr>
                <w:rFonts w:asciiTheme="minorHAnsi" w:hAnsiTheme="minorHAnsi" w:cstheme="minorHAnsi"/>
              </w:rPr>
              <w:lastRenderedPageBreak/>
              <w:t>Učenik koristi jezik pravilno i primjereno komunikacijskom kontekstu; koristi</w:t>
            </w:r>
          </w:p>
          <w:p w:rsidR="00F34CD1" w:rsidRPr="001B43F0" w:rsidRDefault="00F34CD1" w:rsidP="00975120">
            <w:pPr>
              <w:jc w:val="center"/>
              <w:rPr>
                <w:rFonts w:asciiTheme="minorHAnsi" w:hAnsiTheme="minorHAnsi" w:cstheme="minorHAnsi"/>
              </w:rPr>
            </w:pPr>
            <w:r w:rsidRPr="001B43F0">
              <w:rPr>
                <w:rFonts w:asciiTheme="minorHAnsi" w:hAnsiTheme="minorHAnsi" w:cstheme="minorHAnsi"/>
              </w:rPr>
              <w:t>pravilan izgovor i intonaciju, točno upotrebljava gramatičke strukture, vezna sredstva i širok vokabular koji točno primjenjuje. Tijekom razgovora učestalo koristi</w:t>
            </w:r>
          </w:p>
          <w:p w:rsidR="00F34CD1" w:rsidRPr="001B43F0" w:rsidRDefault="00F34CD1" w:rsidP="00975120">
            <w:pPr>
              <w:jc w:val="center"/>
              <w:rPr>
                <w:rFonts w:asciiTheme="minorHAnsi" w:hAnsiTheme="minorHAnsi" w:cstheme="minorHAnsi"/>
              </w:rPr>
            </w:pPr>
            <w:r w:rsidRPr="001B43F0">
              <w:rPr>
                <w:rFonts w:asciiTheme="minorHAnsi" w:hAnsiTheme="minorHAnsi" w:cstheme="minorHAnsi"/>
              </w:rPr>
              <w:t>novousvojene leksičke jedinice relevantne za obrađeno gradivo. Samostalno, bez pomoći nastavnika i</w:t>
            </w:r>
          </w:p>
          <w:p w:rsidR="00F34CD1" w:rsidRPr="001B43F0" w:rsidRDefault="00F34CD1" w:rsidP="00975120">
            <w:pPr>
              <w:jc w:val="center"/>
              <w:rPr>
                <w:rFonts w:asciiTheme="minorHAnsi" w:hAnsiTheme="minorHAnsi" w:cstheme="minorHAnsi"/>
              </w:rPr>
            </w:pPr>
            <w:r w:rsidRPr="001B43F0">
              <w:rPr>
                <w:rFonts w:asciiTheme="minorHAnsi" w:hAnsiTheme="minorHAnsi" w:cstheme="minorHAnsi"/>
              </w:rPr>
              <w:lastRenderedPageBreak/>
              <w:t>potpuno učinkovito sudjeluje u prirodnom, neusiljenom razgovoru, primjerenom kontekstu komunikacije te govori tečno, uz poneku pogrešku koja ne ometa razumijevanje. Usvojene sadržaje učenik može potpuno samostalno objasniti, povezati, usporediti, razlikovati, komentirati i analizirati te ih primijeniti u stvarnim komunikacijskim situacijama. Uspješan je u izražavanju svih jezičnih funkcija predviđenih kurikulumom za odgovarajući</w:t>
            </w:r>
          </w:p>
          <w:p w:rsidR="00F34CD1" w:rsidRPr="001B43F0" w:rsidRDefault="00F34CD1" w:rsidP="00975120">
            <w:pPr>
              <w:jc w:val="center"/>
              <w:rPr>
                <w:rFonts w:asciiTheme="minorHAnsi" w:hAnsiTheme="minorHAnsi" w:cstheme="minorHAnsi"/>
              </w:rPr>
            </w:pPr>
            <w:r w:rsidRPr="001B43F0">
              <w:rPr>
                <w:rFonts w:asciiTheme="minorHAnsi" w:hAnsiTheme="minorHAnsi" w:cstheme="minorHAnsi"/>
              </w:rPr>
              <w:t>razred.</w:t>
            </w:r>
          </w:p>
        </w:tc>
      </w:tr>
    </w:tbl>
    <w:p w:rsidR="00F34CD1" w:rsidRPr="001B43F0" w:rsidRDefault="00F34CD1">
      <w:pPr>
        <w:rPr>
          <w:rFonts w:asciiTheme="minorHAnsi" w:hAnsiTheme="minorHAnsi" w:cstheme="minorHAnsi"/>
        </w:rPr>
      </w:pP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3539"/>
        <w:gridCol w:w="3544"/>
        <w:gridCol w:w="3402"/>
        <w:gridCol w:w="3544"/>
      </w:tblGrid>
      <w:tr w:rsidR="00E93A46" w:rsidRPr="001B43F0" w:rsidTr="00E93A46">
        <w:tc>
          <w:tcPr>
            <w:tcW w:w="14029" w:type="dxa"/>
            <w:gridSpan w:val="4"/>
          </w:tcPr>
          <w:p w:rsidR="00E93A46" w:rsidRPr="001B43F0" w:rsidRDefault="00E93A46" w:rsidP="00975120">
            <w:pPr>
              <w:rPr>
                <w:rFonts w:asciiTheme="minorHAnsi" w:hAnsiTheme="minorHAnsi" w:cstheme="minorHAnsi"/>
                <w:b/>
              </w:rPr>
            </w:pPr>
            <w:r w:rsidRPr="001B43F0">
              <w:rPr>
                <w:rFonts w:asciiTheme="minorHAnsi" w:hAnsiTheme="minorHAnsi" w:cstheme="minorHAnsi"/>
                <w:b/>
              </w:rPr>
              <w:t>PISANJE</w:t>
            </w:r>
          </w:p>
        </w:tc>
      </w:tr>
      <w:tr w:rsidR="00E93A46" w:rsidRPr="001B43F0" w:rsidTr="00E93A46">
        <w:tc>
          <w:tcPr>
            <w:tcW w:w="3539" w:type="dxa"/>
          </w:tcPr>
          <w:p w:rsidR="00E93A46" w:rsidRPr="001B43F0" w:rsidRDefault="00E93A46" w:rsidP="00975120">
            <w:pPr>
              <w:rPr>
                <w:rFonts w:asciiTheme="minorHAnsi" w:hAnsiTheme="minorHAnsi" w:cstheme="minorHAnsi"/>
                <w:b/>
              </w:rPr>
            </w:pPr>
            <w:r w:rsidRPr="001B43F0">
              <w:rPr>
                <w:rFonts w:asciiTheme="minorHAnsi" w:hAnsiTheme="minorHAnsi" w:cstheme="minorHAnsi"/>
                <w:b/>
              </w:rPr>
              <w:t>DOVOLJAN (2)</w:t>
            </w:r>
          </w:p>
        </w:tc>
        <w:tc>
          <w:tcPr>
            <w:tcW w:w="3544" w:type="dxa"/>
          </w:tcPr>
          <w:p w:rsidR="00E93A46" w:rsidRPr="001B43F0" w:rsidRDefault="00E93A46" w:rsidP="00975120">
            <w:pPr>
              <w:rPr>
                <w:rFonts w:asciiTheme="minorHAnsi" w:hAnsiTheme="minorHAnsi" w:cstheme="minorHAnsi"/>
                <w:b/>
              </w:rPr>
            </w:pPr>
            <w:r w:rsidRPr="001B43F0">
              <w:rPr>
                <w:rFonts w:asciiTheme="minorHAnsi" w:hAnsiTheme="minorHAnsi" w:cstheme="minorHAnsi"/>
                <w:b/>
              </w:rPr>
              <w:t>DOBAR (3)</w:t>
            </w:r>
          </w:p>
        </w:tc>
        <w:tc>
          <w:tcPr>
            <w:tcW w:w="3402" w:type="dxa"/>
          </w:tcPr>
          <w:p w:rsidR="00E93A46" w:rsidRPr="001B43F0" w:rsidRDefault="00E93A46" w:rsidP="00975120">
            <w:pPr>
              <w:rPr>
                <w:rFonts w:asciiTheme="minorHAnsi" w:hAnsiTheme="minorHAnsi" w:cstheme="minorHAnsi"/>
                <w:b/>
              </w:rPr>
            </w:pPr>
            <w:r w:rsidRPr="001B43F0">
              <w:rPr>
                <w:rFonts w:asciiTheme="minorHAnsi" w:hAnsiTheme="minorHAnsi" w:cstheme="minorHAnsi"/>
                <w:b/>
              </w:rPr>
              <w:t>VRLO DOBAR (4)</w:t>
            </w:r>
          </w:p>
        </w:tc>
        <w:tc>
          <w:tcPr>
            <w:tcW w:w="3544" w:type="dxa"/>
          </w:tcPr>
          <w:p w:rsidR="00E93A46" w:rsidRPr="001B43F0" w:rsidRDefault="00E93A46" w:rsidP="00975120">
            <w:pPr>
              <w:rPr>
                <w:rFonts w:asciiTheme="minorHAnsi" w:hAnsiTheme="minorHAnsi" w:cstheme="minorHAnsi"/>
                <w:b/>
              </w:rPr>
            </w:pPr>
            <w:r w:rsidRPr="001B43F0">
              <w:rPr>
                <w:rFonts w:asciiTheme="minorHAnsi" w:hAnsiTheme="minorHAnsi" w:cstheme="minorHAnsi"/>
                <w:b/>
              </w:rPr>
              <w:t>ODLIČAN (5)</w:t>
            </w:r>
          </w:p>
        </w:tc>
      </w:tr>
      <w:tr w:rsidR="00E93A46" w:rsidRPr="001B43F0" w:rsidTr="00E93A46">
        <w:tc>
          <w:tcPr>
            <w:tcW w:w="3539" w:type="dxa"/>
          </w:tcPr>
          <w:p w:rsidR="00E93A46" w:rsidRPr="001B43F0" w:rsidRDefault="00E93A46" w:rsidP="00975120">
            <w:pPr>
              <w:rPr>
                <w:rFonts w:asciiTheme="minorHAnsi" w:hAnsiTheme="minorHAnsi" w:cstheme="minorHAnsi"/>
              </w:rPr>
            </w:pPr>
            <w:r w:rsidRPr="001B43F0">
              <w:rPr>
                <w:rFonts w:asciiTheme="minorHAnsi" w:hAnsiTheme="minorHAnsi" w:cstheme="minorHAnsi"/>
              </w:rPr>
              <w:t>Učeniku je vrlo često potrebna pomoć u pisanju obrađenih tekstnih vrsta, a</w:t>
            </w:r>
          </w:p>
          <w:p w:rsidR="00E93A46" w:rsidRPr="001B43F0" w:rsidRDefault="00E93A46" w:rsidP="00975120">
            <w:pPr>
              <w:rPr>
                <w:rFonts w:asciiTheme="minorHAnsi" w:hAnsiTheme="minorHAnsi" w:cstheme="minorHAnsi"/>
              </w:rPr>
            </w:pPr>
            <w:r w:rsidRPr="001B43F0">
              <w:rPr>
                <w:rFonts w:asciiTheme="minorHAnsi" w:hAnsiTheme="minorHAnsi" w:cstheme="minorHAnsi"/>
              </w:rPr>
              <w:t>zahtjevnije tekstne vrste ne uspijeva napisati niti uz pomoć i poticaj. Tekstovi</w:t>
            </w:r>
          </w:p>
          <w:p w:rsidR="00E93A46" w:rsidRPr="001B43F0" w:rsidRDefault="00E93A46" w:rsidP="00975120">
            <w:pPr>
              <w:rPr>
                <w:rFonts w:asciiTheme="minorHAnsi" w:hAnsiTheme="minorHAnsi" w:cstheme="minorHAnsi"/>
              </w:rPr>
            </w:pPr>
            <w:r w:rsidRPr="001B43F0">
              <w:rPr>
                <w:rFonts w:asciiTheme="minorHAnsi" w:hAnsiTheme="minorHAnsi" w:cstheme="minorHAnsi"/>
              </w:rPr>
              <w:t>su često nekoherentni, uz nedostatak kohezivnih sredstava, oskudan</w:t>
            </w:r>
          </w:p>
          <w:p w:rsidR="00E93A46" w:rsidRPr="001B43F0" w:rsidRDefault="00E93A46" w:rsidP="00975120">
            <w:pPr>
              <w:rPr>
                <w:rFonts w:asciiTheme="minorHAnsi" w:hAnsiTheme="minorHAnsi" w:cstheme="minorHAnsi"/>
              </w:rPr>
            </w:pPr>
            <w:r w:rsidRPr="001B43F0">
              <w:rPr>
                <w:rFonts w:asciiTheme="minorHAnsi" w:hAnsiTheme="minorHAnsi" w:cstheme="minorHAnsi"/>
              </w:rPr>
              <w:t>vokabular i raspon gramatičkih struktura. Pogreške su brojne, često ometaju</w:t>
            </w:r>
          </w:p>
          <w:p w:rsidR="00E93A46" w:rsidRPr="001B43F0" w:rsidRDefault="00E93A46" w:rsidP="00975120">
            <w:pPr>
              <w:rPr>
                <w:rFonts w:asciiTheme="minorHAnsi" w:hAnsiTheme="minorHAnsi" w:cstheme="minorHAnsi"/>
              </w:rPr>
            </w:pPr>
            <w:r w:rsidRPr="001B43F0">
              <w:rPr>
                <w:rFonts w:asciiTheme="minorHAnsi" w:hAnsiTheme="minorHAnsi" w:cstheme="minorHAnsi"/>
              </w:rPr>
              <w:lastRenderedPageBreak/>
              <w:t>razumijevanje, no uz uložen trud i ponovno čitanje čitatelj može razumjeti</w:t>
            </w:r>
          </w:p>
          <w:p w:rsidR="00E93A46" w:rsidRPr="001B43F0" w:rsidRDefault="00E93A46" w:rsidP="00975120">
            <w:pPr>
              <w:rPr>
                <w:rFonts w:asciiTheme="minorHAnsi" w:hAnsiTheme="minorHAnsi" w:cstheme="minorHAnsi"/>
              </w:rPr>
            </w:pPr>
            <w:r w:rsidRPr="001B43F0">
              <w:rPr>
                <w:rFonts w:asciiTheme="minorHAnsi" w:hAnsiTheme="minorHAnsi" w:cstheme="minorHAnsi"/>
              </w:rPr>
              <w:t>glavne misli.</w:t>
            </w:r>
          </w:p>
        </w:tc>
        <w:tc>
          <w:tcPr>
            <w:tcW w:w="3544" w:type="dxa"/>
          </w:tcPr>
          <w:p w:rsidR="00E93A46" w:rsidRPr="001B43F0" w:rsidRDefault="00E93A46" w:rsidP="00975120">
            <w:pPr>
              <w:rPr>
                <w:rFonts w:asciiTheme="minorHAnsi" w:hAnsiTheme="minorHAnsi" w:cstheme="minorHAnsi"/>
              </w:rPr>
            </w:pPr>
            <w:r w:rsidRPr="001B43F0">
              <w:rPr>
                <w:rFonts w:asciiTheme="minorHAnsi" w:hAnsiTheme="minorHAnsi" w:cstheme="minorHAnsi"/>
              </w:rPr>
              <w:lastRenderedPageBreak/>
              <w:t>Učeniku je povremeno potrebna pomoć pri pisanju obrađenih tekstnih vrsta i</w:t>
            </w:r>
          </w:p>
          <w:p w:rsidR="00E93A46" w:rsidRPr="001B43F0" w:rsidRDefault="00E93A46" w:rsidP="00975120">
            <w:pPr>
              <w:rPr>
                <w:rFonts w:asciiTheme="minorHAnsi" w:hAnsiTheme="minorHAnsi" w:cstheme="minorHAnsi"/>
              </w:rPr>
            </w:pPr>
            <w:r w:rsidRPr="001B43F0">
              <w:rPr>
                <w:rFonts w:asciiTheme="minorHAnsi" w:hAnsiTheme="minorHAnsi" w:cstheme="minorHAnsi"/>
              </w:rPr>
              <w:t>nije sposoban samostalno ispraviti pogreške nakon ukazivanja na njih.</w:t>
            </w:r>
          </w:p>
          <w:p w:rsidR="00E93A46" w:rsidRPr="001B43F0" w:rsidRDefault="00E93A46" w:rsidP="00975120">
            <w:pPr>
              <w:rPr>
                <w:rFonts w:asciiTheme="minorHAnsi" w:hAnsiTheme="minorHAnsi" w:cstheme="minorHAnsi"/>
              </w:rPr>
            </w:pPr>
            <w:r w:rsidRPr="001B43F0">
              <w:rPr>
                <w:rFonts w:asciiTheme="minorHAnsi" w:hAnsiTheme="minorHAnsi" w:cstheme="minorHAnsi"/>
              </w:rPr>
              <w:t>Tekstovi su ponekad nekoherentni, učenik upotrebljava ograničen raspon</w:t>
            </w:r>
          </w:p>
          <w:p w:rsidR="00E93A46" w:rsidRPr="001B43F0" w:rsidRDefault="00E93A46" w:rsidP="00975120">
            <w:pPr>
              <w:rPr>
                <w:rFonts w:asciiTheme="minorHAnsi" w:hAnsiTheme="minorHAnsi" w:cstheme="minorHAnsi"/>
              </w:rPr>
            </w:pPr>
            <w:r w:rsidRPr="001B43F0">
              <w:rPr>
                <w:rFonts w:asciiTheme="minorHAnsi" w:hAnsiTheme="minorHAnsi" w:cstheme="minorHAnsi"/>
              </w:rPr>
              <w:t>sredstava za postizanje koherencije i kohezije teksta, vokabulara i gramatičkih</w:t>
            </w:r>
          </w:p>
          <w:p w:rsidR="00E93A46" w:rsidRPr="001B43F0" w:rsidRDefault="00E93A46" w:rsidP="00975120">
            <w:pPr>
              <w:rPr>
                <w:rFonts w:asciiTheme="minorHAnsi" w:hAnsiTheme="minorHAnsi" w:cstheme="minorHAnsi"/>
              </w:rPr>
            </w:pPr>
            <w:r w:rsidRPr="001B43F0">
              <w:rPr>
                <w:rFonts w:asciiTheme="minorHAnsi" w:hAnsiTheme="minorHAnsi" w:cstheme="minorHAnsi"/>
              </w:rPr>
              <w:t>struktura uz više pogrešaka koje ponekad ometaju razumijevanje teksta. Jezik</w:t>
            </w:r>
          </w:p>
          <w:p w:rsidR="00E93A46" w:rsidRPr="001B43F0" w:rsidRDefault="00E93A46" w:rsidP="00975120">
            <w:pPr>
              <w:rPr>
                <w:rFonts w:asciiTheme="minorHAnsi" w:hAnsiTheme="minorHAnsi" w:cstheme="minorHAnsi"/>
              </w:rPr>
            </w:pPr>
            <w:r w:rsidRPr="001B43F0">
              <w:rPr>
                <w:rFonts w:asciiTheme="minorHAnsi" w:hAnsiTheme="minorHAnsi" w:cstheme="minorHAnsi"/>
              </w:rPr>
              <w:lastRenderedPageBreak/>
              <w:t>ponekad nije prilagođen svrsi i kontekstu, a sadržajna i formalna pravila</w:t>
            </w:r>
          </w:p>
          <w:p w:rsidR="00E93A46" w:rsidRPr="001B43F0" w:rsidRDefault="00E93A46" w:rsidP="00975120">
            <w:pPr>
              <w:rPr>
                <w:rFonts w:asciiTheme="minorHAnsi" w:hAnsiTheme="minorHAnsi" w:cstheme="minorHAnsi"/>
              </w:rPr>
            </w:pPr>
            <w:r w:rsidRPr="001B43F0">
              <w:rPr>
                <w:rFonts w:asciiTheme="minorHAnsi" w:hAnsiTheme="minorHAnsi" w:cstheme="minorHAnsi"/>
              </w:rPr>
              <w:t>tekstne vrste i pisanja ponekad nisu točno primijenjena.</w:t>
            </w:r>
          </w:p>
        </w:tc>
        <w:tc>
          <w:tcPr>
            <w:tcW w:w="3402" w:type="dxa"/>
          </w:tcPr>
          <w:p w:rsidR="00E93A46" w:rsidRPr="001B43F0" w:rsidRDefault="00E93A46" w:rsidP="00975120">
            <w:pPr>
              <w:rPr>
                <w:rFonts w:asciiTheme="minorHAnsi" w:hAnsiTheme="minorHAnsi" w:cstheme="minorHAnsi"/>
              </w:rPr>
            </w:pPr>
            <w:r w:rsidRPr="001B43F0">
              <w:rPr>
                <w:rFonts w:asciiTheme="minorHAnsi" w:hAnsiTheme="minorHAnsi" w:cstheme="minorHAnsi"/>
              </w:rPr>
              <w:lastRenderedPageBreak/>
              <w:t>Učenik je uglavnom samostalan i uspješan u pisanju obrađenih tekstnih vrsta.</w:t>
            </w:r>
          </w:p>
          <w:p w:rsidR="00E93A46" w:rsidRPr="001B43F0" w:rsidRDefault="00E93A46" w:rsidP="00975120">
            <w:pPr>
              <w:rPr>
                <w:rFonts w:asciiTheme="minorHAnsi" w:hAnsiTheme="minorHAnsi" w:cstheme="minorHAnsi"/>
              </w:rPr>
            </w:pPr>
            <w:r w:rsidRPr="001B43F0">
              <w:rPr>
                <w:rFonts w:asciiTheme="minorHAnsi" w:hAnsiTheme="minorHAnsi" w:cstheme="minorHAnsi"/>
              </w:rPr>
              <w:t>Učenik dobro upotrebljava sredstva za postizanje koherencije i kohezije</w:t>
            </w:r>
          </w:p>
          <w:p w:rsidR="00E93A46" w:rsidRPr="001B43F0" w:rsidRDefault="00E93A46" w:rsidP="00975120">
            <w:pPr>
              <w:rPr>
                <w:rFonts w:asciiTheme="minorHAnsi" w:hAnsiTheme="minorHAnsi" w:cstheme="minorHAnsi"/>
              </w:rPr>
            </w:pPr>
            <w:r w:rsidRPr="001B43F0">
              <w:rPr>
                <w:rFonts w:asciiTheme="minorHAnsi" w:hAnsiTheme="minorHAnsi" w:cstheme="minorHAnsi"/>
              </w:rPr>
              <w:t>teksta, ima dobar raspon vokabulara i gramatičkih struktura, uz pogreške koje</w:t>
            </w:r>
          </w:p>
          <w:p w:rsidR="00E93A46" w:rsidRPr="001B43F0" w:rsidRDefault="00E93A46" w:rsidP="00975120">
            <w:pPr>
              <w:rPr>
                <w:rFonts w:asciiTheme="minorHAnsi" w:hAnsiTheme="minorHAnsi" w:cstheme="minorHAnsi"/>
              </w:rPr>
            </w:pPr>
            <w:r w:rsidRPr="001B43F0">
              <w:rPr>
                <w:rFonts w:asciiTheme="minorHAnsi" w:hAnsiTheme="minorHAnsi" w:cstheme="minorHAnsi"/>
              </w:rPr>
              <w:t>uglavnom ne ometaju razumijevanje teksta. Nakon ukazivanja na nedostatke</w:t>
            </w:r>
          </w:p>
          <w:p w:rsidR="00E93A46" w:rsidRPr="001B43F0" w:rsidRDefault="00E93A46" w:rsidP="00975120">
            <w:pPr>
              <w:rPr>
                <w:rFonts w:asciiTheme="minorHAnsi" w:hAnsiTheme="minorHAnsi" w:cstheme="minorHAnsi"/>
              </w:rPr>
            </w:pPr>
            <w:r w:rsidRPr="001B43F0">
              <w:rPr>
                <w:rFonts w:asciiTheme="minorHAnsi" w:hAnsiTheme="minorHAnsi" w:cstheme="minorHAnsi"/>
              </w:rPr>
              <w:lastRenderedPageBreak/>
              <w:t>učenik je sposoban ispraviti pogreške. Jezik je uglavnom prilagođen svrsi i</w:t>
            </w:r>
          </w:p>
          <w:p w:rsidR="00E93A46" w:rsidRPr="001B43F0" w:rsidRDefault="00E93A46" w:rsidP="00975120">
            <w:pPr>
              <w:rPr>
                <w:rFonts w:asciiTheme="minorHAnsi" w:hAnsiTheme="minorHAnsi" w:cstheme="minorHAnsi"/>
              </w:rPr>
            </w:pPr>
            <w:r w:rsidRPr="001B43F0">
              <w:rPr>
                <w:rFonts w:asciiTheme="minorHAnsi" w:hAnsiTheme="minorHAnsi" w:cstheme="minorHAnsi"/>
              </w:rPr>
              <w:t>kontekstu, a sadržajna i formalna pravila tekstne vrste i pisanja su uglavnom</w:t>
            </w:r>
          </w:p>
          <w:p w:rsidR="00E93A46" w:rsidRPr="001B43F0" w:rsidRDefault="00E93A46" w:rsidP="00975120">
            <w:pPr>
              <w:rPr>
                <w:rFonts w:asciiTheme="minorHAnsi" w:hAnsiTheme="minorHAnsi" w:cstheme="minorHAnsi"/>
              </w:rPr>
            </w:pPr>
            <w:r w:rsidRPr="001B43F0">
              <w:rPr>
                <w:rFonts w:asciiTheme="minorHAnsi" w:hAnsiTheme="minorHAnsi" w:cstheme="minorHAnsi"/>
              </w:rPr>
              <w:t>točno primijenjena.</w:t>
            </w:r>
          </w:p>
        </w:tc>
        <w:tc>
          <w:tcPr>
            <w:tcW w:w="3544" w:type="dxa"/>
          </w:tcPr>
          <w:p w:rsidR="00E93A46" w:rsidRPr="001B43F0" w:rsidRDefault="00E93A46" w:rsidP="00975120">
            <w:pPr>
              <w:rPr>
                <w:rFonts w:asciiTheme="minorHAnsi" w:hAnsiTheme="minorHAnsi" w:cstheme="minorHAnsi"/>
              </w:rPr>
            </w:pPr>
            <w:r w:rsidRPr="001B43F0">
              <w:rPr>
                <w:rFonts w:asciiTheme="minorHAnsi" w:hAnsiTheme="minorHAnsi" w:cstheme="minorHAnsi"/>
              </w:rPr>
              <w:lastRenderedPageBreak/>
              <w:t>Učenik je potpuno samostalan i uspješan u pisanju obrađenih tekstnih vrsta.</w:t>
            </w:r>
          </w:p>
          <w:p w:rsidR="00E93A46" w:rsidRPr="001B43F0" w:rsidRDefault="00E93A46" w:rsidP="00975120">
            <w:pPr>
              <w:rPr>
                <w:rFonts w:asciiTheme="minorHAnsi" w:hAnsiTheme="minorHAnsi" w:cstheme="minorHAnsi"/>
              </w:rPr>
            </w:pPr>
            <w:r w:rsidRPr="001B43F0">
              <w:rPr>
                <w:rFonts w:asciiTheme="minorHAnsi" w:hAnsiTheme="minorHAnsi" w:cstheme="minorHAnsi"/>
              </w:rPr>
              <w:t>Napisanim tekstovima i sadržajno i formalno ostvaruje zadatak u potpunosti.</w:t>
            </w:r>
          </w:p>
          <w:p w:rsidR="00E93A46" w:rsidRPr="001B43F0" w:rsidRDefault="00E93A46" w:rsidP="00975120">
            <w:pPr>
              <w:rPr>
                <w:rFonts w:asciiTheme="minorHAnsi" w:hAnsiTheme="minorHAnsi" w:cstheme="minorHAnsi"/>
              </w:rPr>
            </w:pPr>
            <w:r w:rsidRPr="001B43F0">
              <w:rPr>
                <w:rFonts w:asciiTheme="minorHAnsi" w:hAnsiTheme="minorHAnsi" w:cstheme="minorHAnsi"/>
              </w:rPr>
              <w:t>Uspješno koristi raznolika sredstva za postizanje kohezije i koherencije teksta</w:t>
            </w:r>
          </w:p>
          <w:p w:rsidR="00E93A46" w:rsidRPr="001B43F0" w:rsidRDefault="00E93A46" w:rsidP="00975120">
            <w:pPr>
              <w:rPr>
                <w:rFonts w:asciiTheme="minorHAnsi" w:hAnsiTheme="minorHAnsi" w:cstheme="minorHAnsi"/>
              </w:rPr>
            </w:pPr>
            <w:r w:rsidRPr="001B43F0">
              <w:rPr>
                <w:rFonts w:asciiTheme="minorHAnsi" w:hAnsiTheme="minorHAnsi" w:cstheme="minorHAnsi"/>
              </w:rPr>
              <w:t>te široki raspon vokabulara i gramatičkih struktura, uz pokoju pogrešku koja</w:t>
            </w:r>
          </w:p>
          <w:p w:rsidR="00E93A46" w:rsidRPr="001B43F0" w:rsidRDefault="00E93A46" w:rsidP="00975120">
            <w:pPr>
              <w:rPr>
                <w:rFonts w:asciiTheme="minorHAnsi" w:hAnsiTheme="minorHAnsi" w:cstheme="minorHAnsi"/>
              </w:rPr>
            </w:pPr>
            <w:r w:rsidRPr="001B43F0">
              <w:rPr>
                <w:rFonts w:asciiTheme="minorHAnsi" w:hAnsiTheme="minorHAnsi" w:cstheme="minorHAnsi"/>
              </w:rPr>
              <w:t>ne ometa razumijevanje teksta. Jezik je prilagođen svrsi i kontekstu, a</w:t>
            </w:r>
          </w:p>
          <w:p w:rsidR="00E93A46" w:rsidRPr="001B43F0" w:rsidRDefault="00E93A46" w:rsidP="00975120">
            <w:pPr>
              <w:rPr>
                <w:rFonts w:asciiTheme="minorHAnsi" w:hAnsiTheme="minorHAnsi" w:cstheme="minorHAnsi"/>
              </w:rPr>
            </w:pPr>
            <w:r w:rsidRPr="001B43F0">
              <w:rPr>
                <w:rFonts w:asciiTheme="minorHAnsi" w:hAnsiTheme="minorHAnsi" w:cstheme="minorHAnsi"/>
              </w:rPr>
              <w:lastRenderedPageBreak/>
              <w:t>sadržajna i formalna pravila tekstne vrste i pisanja su točno primijenjena.</w:t>
            </w:r>
          </w:p>
        </w:tc>
      </w:tr>
    </w:tbl>
    <w:p w:rsidR="00F34CD1" w:rsidRPr="001B43F0" w:rsidRDefault="00F34CD1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98"/>
        <w:gridCol w:w="3499"/>
        <w:gridCol w:w="3498"/>
        <w:gridCol w:w="3499"/>
      </w:tblGrid>
      <w:tr w:rsidR="003D0F05" w:rsidRPr="001B43F0" w:rsidTr="00975120">
        <w:tc>
          <w:tcPr>
            <w:tcW w:w="13994" w:type="dxa"/>
            <w:gridSpan w:val="4"/>
          </w:tcPr>
          <w:p w:rsidR="003D0F05" w:rsidRPr="001B43F0" w:rsidRDefault="003D0F05" w:rsidP="00975120">
            <w:pPr>
              <w:rPr>
                <w:rFonts w:asciiTheme="minorHAnsi" w:hAnsiTheme="minorHAnsi" w:cstheme="minorHAnsi"/>
                <w:b/>
              </w:rPr>
            </w:pPr>
            <w:r w:rsidRPr="001B43F0">
              <w:rPr>
                <w:rFonts w:asciiTheme="minorHAnsi" w:hAnsiTheme="minorHAnsi" w:cstheme="minorHAnsi"/>
                <w:b/>
              </w:rPr>
              <w:t>JEZIČNO POSREDOVANJE</w:t>
            </w:r>
          </w:p>
        </w:tc>
      </w:tr>
      <w:tr w:rsidR="003D0F05" w:rsidRPr="001B43F0" w:rsidTr="00975120">
        <w:tc>
          <w:tcPr>
            <w:tcW w:w="3498" w:type="dxa"/>
          </w:tcPr>
          <w:p w:rsidR="003D0F05" w:rsidRPr="001B43F0" w:rsidRDefault="003D0F05" w:rsidP="00975120">
            <w:pPr>
              <w:rPr>
                <w:rFonts w:asciiTheme="minorHAnsi" w:hAnsiTheme="minorHAnsi" w:cstheme="minorHAnsi"/>
                <w:b/>
              </w:rPr>
            </w:pPr>
            <w:r w:rsidRPr="001B43F0">
              <w:rPr>
                <w:rFonts w:asciiTheme="minorHAnsi" w:hAnsiTheme="minorHAnsi" w:cstheme="minorHAnsi"/>
                <w:b/>
              </w:rPr>
              <w:t>DOVOLJAN (2)</w:t>
            </w:r>
          </w:p>
        </w:tc>
        <w:tc>
          <w:tcPr>
            <w:tcW w:w="3499" w:type="dxa"/>
          </w:tcPr>
          <w:p w:rsidR="003D0F05" w:rsidRPr="001B43F0" w:rsidRDefault="003D0F05" w:rsidP="00975120">
            <w:pPr>
              <w:rPr>
                <w:rFonts w:asciiTheme="minorHAnsi" w:hAnsiTheme="minorHAnsi" w:cstheme="minorHAnsi"/>
                <w:b/>
              </w:rPr>
            </w:pPr>
            <w:r w:rsidRPr="001B43F0">
              <w:rPr>
                <w:rFonts w:asciiTheme="minorHAnsi" w:hAnsiTheme="minorHAnsi" w:cstheme="minorHAnsi"/>
                <w:b/>
              </w:rPr>
              <w:t>DOBAR (3)</w:t>
            </w:r>
          </w:p>
        </w:tc>
        <w:tc>
          <w:tcPr>
            <w:tcW w:w="3498" w:type="dxa"/>
          </w:tcPr>
          <w:p w:rsidR="003D0F05" w:rsidRPr="001B43F0" w:rsidRDefault="003D0F05" w:rsidP="00975120">
            <w:pPr>
              <w:rPr>
                <w:rFonts w:asciiTheme="minorHAnsi" w:hAnsiTheme="minorHAnsi" w:cstheme="minorHAnsi"/>
                <w:b/>
              </w:rPr>
            </w:pPr>
            <w:r w:rsidRPr="001B43F0">
              <w:rPr>
                <w:rFonts w:asciiTheme="minorHAnsi" w:hAnsiTheme="minorHAnsi" w:cstheme="minorHAnsi"/>
                <w:b/>
              </w:rPr>
              <w:t>VRLO DOBAR (4)</w:t>
            </w:r>
          </w:p>
        </w:tc>
        <w:tc>
          <w:tcPr>
            <w:tcW w:w="3499" w:type="dxa"/>
          </w:tcPr>
          <w:p w:rsidR="003D0F05" w:rsidRPr="001B43F0" w:rsidRDefault="003D0F05" w:rsidP="00975120">
            <w:pPr>
              <w:rPr>
                <w:rFonts w:asciiTheme="minorHAnsi" w:hAnsiTheme="minorHAnsi" w:cstheme="minorHAnsi"/>
                <w:b/>
              </w:rPr>
            </w:pPr>
            <w:r w:rsidRPr="001B43F0">
              <w:rPr>
                <w:rFonts w:asciiTheme="minorHAnsi" w:hAnsiTheme="minorHAnsi" w:cstheme="minorHAnsi"/>
                <w:b/>
              </w:rPr>
              <w:t>ODLIČAN (5)</w:t>
            </w:r>
          </w:p>
        </w:tc>
      </w:tr>
      <w:tr w:rsidR="003D0F05" w:rsidRPr="001B43F0" w:rsidTr="00975120">
        <w:tc>
          <w:tcPr>
            <w:tcW w:w="3498" w:type="dxa"/>
          </w:tcPr>
          <w:p w:rsidR="003D0F05" w:rsidRPr="001B43F0" w:rsidRDefault="003D0F05" w:rsidP="009751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Open Sans" w:hAnsiTheme="minorHAnsi" w:cstheme="minorHAnsi"/>
                <w:color w:val="000000"/>
              </w:rPr>
            </w:pPr>
            <w:r w:rsidRPr="001B43F0">
              <w:rPr>
                <w:rFonts w:asciiTheme="minorHAnsi" w:eastAsia="Open Sans" w:hAnsiTheme="minorHAnsi" w:cstheme="minorHAnsi"/>
              </w:rPr>
              <w:t>Učenik uz stalnu pomoć nastavnika prevodi i/ili sažima jedan ili više pisanih i govornih tekstova. Tek uz pomoć nastavnika djelomično vodi računa o kulturnim posebnostima jezika. Raspon vokabulara je ograničen, a pogreške u primjeni su brojne i često utječu na globalno razumijevanje. Ne poznaje vokabular dovoljno dobro da bi mogao samostalno prevoditi tekstove, a pogreške pri prevođenju su česte. Ima velikih poteškoća u definiranju riječi i pojmova, navođenju sinonima i parafraziranju izraza.</w:t>
            </w:r>
            <w:r w:rsidRPr="001B43F0">
              <w:rPr>
                <w:rFonts w:asciiTheme="minorHAnsi" w:eastAsia="Open Sans" w:hAnsiTheme="minorHAnsi" w:cstheme="minorHAnsi"/>
                <w:color w:val="000000" w:themeColor="text1"/>
              </w:rPr>
              <w:t> </w:t>
            </w:r>
          </w:p>
          <w:p w:rsidR="003D0F05" w:rsidRPr="001B43F0" w:rsidRDefault="003D0F05" w:rsidP="0097512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99" w:type="dxa"/>
          </w:tcPr>
          <w:p w:rsidR="003D0F05" w:rsidRPr="001B43F0" w:rsidRDefault="003D0F05" w:rsidP="009751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Open Sans" w:hAnsiTheme="minorHAnsi" w:cstheme="minorHAnsi"/>
                <w:color w:val="000000"/>
              </w:rPr>
            </w:pPr>
            <w:r w:rsidRPr="001B43F0">
              <w:rPr>
                <w:rFonts w:asciiTheme="minorHAnsi" w:eastAsia="Open Sans" w:hAnsiTheme="minorHAnsi" w:cstheme="minorHAnsi"/>
              </w:rPr>
              <w:t>Učenik uz čestu pomoć nastavnika prevodi i/ili sažima jedan ili više pisanih i govornih tekstova. Djelomično vodi računa o kulturnim posebnostima jezika. Raspon vokabulara je dobar, no pogreške u primjeni ponekad utječu na globalno razumijevanje. Riječi i rečenice na mjestima prevodi pogrešno i neprilagođeno kontekstu. Pokazuje poteškoće pri definiranju riječi i pojmova, navođenju sinonima i parafraziranju izraza.</w:t>
            </w:r>
            <w:r w:rsidRPr="001B43F0">
              <w:rPr>
                <w:rFonts w:asciiTheme="minorHAnsi" w:eastAsia="Open Sans" w:hAnsiTheme="minorHAnsi" w:cstheme="minorHAnsi"/>
                <w:color w:val="000000" w:themeColor="text1"/>
              </w:rPr>
              <w:t> </w:t>
            </w:r>
          </w:p>
          <w:p w:rsidR="003D0F05" w:rsidRPr="001B43F0" w:rsidRDefault="003D0F05" w:rsidP="0097512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98" w:type="dxa"/>
          </w:tcPr>
          <w:p w:rsidR="003D0F05" w:rsidRPr="001B43F0" w:rsidRDefault="003D0F05" w:rsidP="009751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Open Sans" w:hAnsiTheme="minorHAnsi" w:cstheme="minorHAnsi"/>
                <w:color w:val="000000"/>
              </w:rPr>
            </w:pPr>
            <w:r w:rsidRPr="001B43F0">
              <w:rPr>
                <w:rFonts w:asciiTheme="minorHAnsi" w:eastAsia="Open Sans" w:hAnsiTheme="minorHAnsi" w:cstheme="minorHAnsi"/>
              </w:rPr>
              <w:t>Učenik uz povremenu pomoć nastavnika prevodi i/ili sažima jedan ili više pisanih i govornih tekstova. Uglavnom vodi računa o kulturnim posebnostima jezika. Raspon vokabulara je vrlo dobar, iako manje pogreške u primjeni povremeno nastaju, no ne utječu značajno na globalno razumijevanje. Riječi i rečenice uglavnom prevodi točno i prilagođeno kontekstu. Također uglavnom točno definira riječi i pojmove, nudi sinonime i parafrazira izraze</w:t>
            </w:r>
            <w:r w:rsidRPr="001B43F0">
              <w:rPr>
                <w:rFonts w:asciiTheme="minorHAnsi" w:eastAsia="Open Sans" w:hAnsiTheme="minorHAnsi" w:cstheme="minorHAnsi"/>
                <w:color w:val="000000"/>
              </w:rPr>
              <w:t>.  </w:t>
            </w:r>
          </w:p>
          <w:p w:rsidR="003D0F05" w:rsidRPr="001B43F0" w:rsidRDefault="003D0F05" w:rsidP="0097512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99" w:type="dxa"/>
          </w:tcPr>
          <w:p w:rsidR="003D0F05" w:rsidRPr="001B43F0" w:rsidRDefault="003D0F05" w:rsidP="009751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Open Sans" w:hAnsiTheme="minorHAnsi" w:cstheme="minorHAnsi"/>
                <w:color w:val="000000"/>
              </w:rPr>
            </w:pPr>
            <w:r w:rsidRPr="001B43F0">
              <w:rPr>
                <w:rFonts w:asciiTheme="minorHAnsi" w:eastAsia="Open Sans" w:hAnsiTheme="minorHAnsi" w:cstheme="minorHAnsi"/>
              </w:rPr>
              <w:t>Učenik samostalno prevodi ili sažima pisani i govorni tekst, pritom vodeći računa o kulturnim posebnostima jezika. Raspon vokabulara iz prethodno obrađenih sadržaja je širok te ga uspješno i točno primjenjuje. Samostalno definira riječi i pojmove, nudi sinonime i parafrazira izraze.</w:t>
            </w:r>
            <w:r w:rsidRPr="001B43F0">
              <w:rPr>
                <w:rFonts w:asciiTheme="minorHAnsi" w:eastAsia="Open Sans" w:hAnsiTheme="minorHAnsi" w:cstheme="minorHAnsi"/>
                <w:color w:val="000000"/>
              </w:rPr>
              <w:t> </w:t>
            </w:r>
          </w:p>
          <w:p w:rsidR="003D0F05" w:rsidRPr="001B43F0" w:rsidRDefault="003D0F05" w:rsidP="009751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Open Sans" w:hAnsiTheme="minorHAnsi" w:cstheme="minorHAnsi"/>
                <w:color w:val="000000"/>
              </w:rPr>
            </w:pPr>
          </w:p>
        </w:tc>
      </w:tr>
    </w:tbl>
    <w:p w:rsidR="00584754" w:rsidRPr="001B43F0" w:rsidRDefault="00584754" w:rsidP="00584754">
      <w:pPr>
        <w:rPr>
          <w:rFonts w:asciiTheme="minorHAnsi" w:hAnsiTheme="minorHAnsi" w:cstheme="minorHAnsi"/>
        </w:rPr>
      </w:pPr>
      <w:r w:rsidRPr="001B43F0">
        <w:rPr>
          <w:rFonts w:asciiTheme="minorHAnsi" w:hAnsiTheme="minorHAnsi" w:cstheme="minorHAnsi"/>
        </w:rPr>
        <w:t>Kriteriji vrednovanja ispita slušanja s razumijevanjem/ ispita čitanja s razumijevanjem/ ispita pisanja vrednuju se prema bodovnoj skali koja odgovara: 90% - odličan (5), 80% - vrlo dobar (4), 70% - dobar (3), 60% - dovoljan (2). Moguća su odstupanja zbog procjene težine i riješenosti ispita, a prema stručnoj procjeni nastavnika.</w:t>
      </w:r>
    </w:p>
    <w:p w:rsidR="00584754" w:rsidRPr="001B43F0" w:rsidRDefault="00584754" w:rsidP="00584754">
      <w:pPr>
        <w:rPr>
          <w:rFonts w:asciiTheme="minorHAnsi" w:hAnsiTheme="minorHAnsi" w:cstheme="minorHAnsi"/>
        </w:rPr>
      </w:pPr>
      <w:r w:rsidRPr="001B43F0">
        <w:rPr>
          <w:rFonts w:asciiTheme="minorHAnsi" w:hAnsiTheme="minorHAnsi" w:cstheme="minorHAnsi"/>
        </w:rPr>
        <w:lastRenderedPageBreak/>
        <w:t>U slučaju ispita tip državne mature (4. razred), nastavnik ima pravo prilagoditi kriterije vrednovanja kako bi bili što vjerodostojniji kriterijima vrednovanja ispita na državnoj maturi.</w:t>
      </w:r>
    </w:p>
    <w:p w:rsidR="00584754" w:rsidRPr="001B43F0" w:rsidRDefault="00584754" w:rsidP="00584754">
      <w:pPr>
        <w:rPr>
          <w:rFonts w:asciiTheme="minorHAnsi" w:hAnsiTheme="minorHAnsi" w:cstheme="minorHAnsi"/>
        </w:rPr>
      </w:pPr>
    </w:p>
    <w:p w:rsidR="00584754" w:rsidRPr="001B43F0" w:rsidRDefault="00584754" w:rsidP="00584754">
      <w:pPr>
        <w:pBdr>
          <w:top w:val="nil"/>
          <w:left w:val="nil"/>
          <w:bottom w:val="nil"/>
          <w:right w:val="nil"/>
          <w:between w:val="nil"/>
        </w:pBdr>
        <w:spacing w:before="200" w:after="0" w:line="240" w:lineRule="auto"/>
        <w:rPr>
          <w:rFonts w:asciiTheme="minorHAnsi" w:eastAsia="Open Sans" w:hAnsiTheme="minorHAnsi" w:cstheme="minorHAnsi"/>
          <w:color w:val="FF0000"/>
        </w:rPr>
      </w:pPr>
      <w:r w:rsidRPr="001B43F0">
        <w:rPr>
          <w:rFonts w:asciiTheme="minorHAnsi" w:eastAsia="Open Sans" w:hAnsiTheme="minorHAnsi" w:cstheme="minorHAnsi"/>
          <w:b/>
          <w:bCs/>
          <w:color w:val="FF0000"/>
        </w:rPr>
        <w:t xml:space="preserve">Zaključna ocjena </w:t>
      </w:r>
      <w:r w:rsidRPr="001B43F0">
        <w:rPr>
          <w:rFonts w:asciiTheme="minorHAnsi" w:eastAsia="Open Sans" w:hAnsiTheme="minorHAnsi" w:cstheme="minorHAnsi"/>
          <w:color w:val="FF0000"/>
        </w:rPr>
        <w:t xml:space="preserve">na kraju nastavne godine temelji se na rezultatima iz svih elemenata vrednovanja te na ukupnoj aktivnosti učenika tijekom cijele nastavne godine. U obzir se uzimaju rezultati </w:t>
      </w:r>
      <w:r w:rsidRPr="001B43F0">
        <w:rPr>
          <w:rFonts w:asciiTheme="minorHAnsi" w:eastAsia="Open Sans" w:hAnsiTheme="minorHAnsi" w:cstheme="minorHAnsi"/>
          <w:b/>
          <w:bCs/>
          <w:color w:val="FF0000"/>
        </w:rPr>
        <w:t xml:space="preserve">i </w:t>
      </w:r>
      <w:proofErr w:type="spellStart"/>
      <w:r w:rsidRPr="001B43F0">
        <w:rPr>
          <w:rFonts w:asciiTheme="minorHAnsi" w:eastAsia="Open Sans" w:hAnsiTheme="minorHAnsi" w:cstheme="minorHAnsi"/>
          <w:b/>
          <w:bCs/>
          <w:color w:val="FF0000"/>
        </w:rPr>
        <w:t>sumativnog</w:t>
      </w:r>
      <w:proofErr w:type="spellEnd"/>
      <w:r w:rsidRPr="001B43F0">
        <w:rPr>
          <w:rFonts w:asciiTheme="minorHAnsi" w:eastAsia="Open Sans" w:hAnsiTheme="minorHAnsi" w:cstheme="minorHAnsi"/>
          <w:b/>
          <w:bCs/>
          <w:color w:val="FF0000"/>
        </w:rPr>
        <w:t xml:space="preserve"> i formativnog vrednovanja (s podjednakim udjelom u konačnoj ocjeni)</w:t>
      </w:r>
      <w:r w:rsidRPr="001B43F0">
        <w:rPr>
          <w:rFonts w:asciiTheme="minorHAnsi" w:eastAsia="Open Sans" w:hAnsiTheme="minorHAnsi" w:cstheme="minorHAnsi"/>
          <w:color w:val="FF0000"/>
        </w:rPr>
        <w:t xml:space="preserve">. Prema </w:t>
      </w:r>
      <w:r w:rsidRPr="001B43F0">
        <w:rPr>
          <w:rFonts w:asciiTheme="minorHAnsi" w:eastAsia="Open Sans" w:hAnsiTheme="minorHAnsi" w:cstheme="minorHAnsi"/>
          <w:i/>
          <w:iCs/>
          <w:color w:val="FF0000"/>
        </w:rPr>
        <w:t>Pravilniku o načinima postupcima i elementima vrednovanja učenika u osnovnoj i srednjoj školi,</w:t>
      </w:r>
      <w:r w:rsidRPr="001B43F0">
        <w:rPr>
          <w:rFonts w:asciiTheme="minorHAnsi" w:eastAsia="Open Sans" w:hAnsiTheme="minorHAnsi" w:cstheme="minorHAnsi"/>
          <w:color w:val="FF0000"/>
        </w:rPr>
        <w:t xml:space="preserve"> zaključna ocjena ne mora proizlaziti iz aritmetičke sredine ocjena upisanih u e-Dnevnik.</w:t>
      </w:r>
    </w:p>
    <w:p w:rsidR="003D0F05" w:rsidRPr="00F34CD1" w:rsidRDefault="003D0F05">
      <w:pPr>
        <w:rPr>
          <w:rFonts w:asciiTheme="minorHAnsi" w:hAnsiTheme="minorHAnsi" w:cstheme="minorHAnsi"/>
          <w:sz w:val="24"/>
          <w:szCs w:val="24"/>
        </w:rPr>
      </w:pPr>
    </w:p>
    <w:sectPr w:rsidR="003D0F05" w:rsidRPr="00F34CD1" w:rsidSect="00F34CD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Segoe U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C13624"/>
    <w:multiLevelType w:val="multilevel"/>
    <w:tmpl w:val="AF0CFF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F93C08F"/>
    <w:multiLevelType w:val="multilevel"/>
    <w:tmpl w:val="44249A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F8602A0"/>
    <w:multiLevelType w:val="multilevel"/>
    <w:tmpl w:val="D1FAE558"/>
    <w:lvl w:ilvl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8640" w:hanging="360"/>
      </w:pPr>
      <w:rPr>
        <w:u w:val="none"/>
      </w:rPr>
    </w:lvl>
  </w:abstractNum>
  <w:abstractNum w:abstractNumId="3" w15:restartNumberingAfterBreak="0">
    <w:nsid w:val="509EBE8F"/>
    <w:multiLevelType w:val="multilevel"/>
    <w:tmpl w:val="92FE95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42719CD"/>
    <w:multiLevelType w:val="multilevel"/>
    <w:tmpl w:val="02D622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E523976"/>
    <w:multiLevelType w:val="multilevel"/>
    <w:tmpl w:val="116237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D1"/>
    <w:rsid w:val="000C7E4D"/>
    <w:rsid w:val="001A589F"/>
    <w:rsid w:val="001B43F0"/>
    <w:rsid w:val="003D0F05"/>
    <w:rsid w:val="00476CAB"/>
    <w:rsid w:val="00584754"/>
    <w:rsid w:val="005A079A"/>
    <w:rsid w:val="006278C5"/>
    <w:rsid w:val="00A42E25"/>
    <w:rsid w:val="00AA3BA1"/>
    <w:rsid w:val="00C60C3F"/>
    <w:rsid w:val="00E93A46"/>
    <w:rsid w:val="00F34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24987"/>
  <w15:chartTrackingRefBased/>
  <w15:docId w15:val="{9EA197A9-10DF-4E4C-833B-86EB6B384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34CD1"/>
    <w:rPr>
      <w:rFonts w:ascii="Calibri" w:eastAsia="Calibri" w:hAnsi="Calibri" w:cs="Calibri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4CD1"/>
    <w:pPr>
      <w:ind w:left="720"/>
      <w:contextualSpacing/>
    </w:pPr>
  </w:style>
  <w:style w:type="table" w:styleId="TableGrid">
    <w:name w:val="Table Grid"/>
    <w:basedOn w:val="TableNormal"/>
    <w:uiPriority w:val="39"/>
    <w:rsid w:val="00F34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560</TotalTime>
  <Pages>7</Pages>
  <Words>2091</Words>
  <Characters>11925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Matovinović Klarić</dc:creator>
  <cp:keywords/>
  <dc:description/>
  <cp:lastModifiedBy>Iva Matovinović Klarić</cp:lastModifiedBy>
  <cp:revision>9</cp:revision>
  <dcterms:created xsi:type="dcterms:W3CDTF">2026-09-06T09:33:00Z</dcterms:created>
  <dcterms:modified xsi:type="dcterms:W3CDTF">2026-09-07T16:05:00Z</dcterms:modified>
</cp:coreProperties>
</file>