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268"/>
      </w:tblGrid>
      <w:tr w:rsidR="009110F0" w14:paraId="3FF38425" w14:textId="77777777" w:rsidTr="00BA71F9">
        <w:tc>
          <w:tcPr>
            <w:tcW w:w="2518" w:type="dxa"/>
          </w:tcPr>
          <w:p w14:paraId="1D01FEC0" w14:textId="77777777" w:rsidR="009110F0" w:rsidRDefault="009110F0" w:rsidP="00505531">
            <w:pPr>
              <w:jc w:val="center"/>
              <w:rPr>
                <w:sz w:val="36"/>
                <w:szCs w:val="36"/>
              </w:rPr>
            </w:pPr>
            <w:bookmarkStart w:id="0" w:name="_Hlk125549564"/>
            <w:bookmarkStart w:id="1" w:name="_Hlk125709149"/>
            <w:r>
              <w:rPr>
                <w:noProof/>
                <w:sz w:val="36"/>
                <w:szCs w:val="36"/>
                <w:lang w:val="hr-HR" w:eastAsia="hr-HR"/>
              </w:rPr>
              <w:drawing>
                <wp:anchor distT="0" distB="0" distL="114300" distR="114300" simplePos="0" relativeHeight="251672576" behindDoc="0" locked="0" layoutInCell="1" allowOverlap="1" wp14:anchorId="0FC5D829" wp14:editId="34025E02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209550</wp:posOffset>
                  </wp:positionV>
                  <wp:extent cx="1187450" cy="1187450"/>
                  <wp:effectExtent l="0" t="0" r="0" b="0"/>
                  <wp:wrapSquare wrapText="bothSides"/>
                  <wp:docPr id="6" name="Picture 6" descr="C:\Users\ljcrnkovic\AppData\Local\Microsoft\Windows Live Mail\WLMDSS.tmp\WLM1D11.tmp\MIOC_ispeg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jcrnkovic\AppData\Local\Microsoft\Windows Live Mail\WLMDSS.tmp\WLM1D11.tmp\MIOC_ispeg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Align w:val="center"/>
          </w:tcPr>
          <w:p w14:paraId="7096C212" w14:textId="77777777" w:rsidR="009110F0" w:rsidRPr="00751892" w:rsidRDefault="009110F0" w:rsidP="009110F0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proofErr w:type="spellStart"/>
            <w:r w:rsidRPr="00751892"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</w:t>
            </w:r>
            <w:proofErr w:type="spellEnd"/>
            <w:r w:rsidRPr="00751892"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 xml:space="preserve"> Hrvatska</w:t>
            </w:r>
          </w:p>
          <w:p w14:paraId="62A020D3" w14:textId="77777777" w:rsidR="009110F0" w:rsidRPr="00751892" w:rsidRDefault="009110F0" w:rsidP="009110F0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 w:rsidRPr="00751892"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14:paraId="34183B42" w14:textId="77777777" w:rsidR="009110F0" w:rsidRPr="00751892" w:rsidRDefault="009110F0" w:rsidP="009110F0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IB World School</w:t>
            </w:r>
          </w:p>
          <w:p w14:paraId="20A62F71" w14:textId="77777777" w:rsidR="009110F0" w:rsidRPr="009110F0" w:rsidRDefault="009110F0" w:rsidP="009110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Zagreb, </w:t>
            </w:r>
            <w:proofErr w:type="spellStart"/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>Jordanovac</w:t>
            </w:r>
            <w:proofErr w:type="spellEnd"/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14:paraId="2276BB13" w14:textId="77777777" w:rsidR="009110F0" w:rsidRDefault="009110F0" w:rsidP="0050553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hr-HR" w:eastAsia="hr-HR"/>
              </w:rPr>
              <w:drawing>
                <wp:anchor distT="0" distB="0" distL="114300" distR="114300" simplePos="0" relativeHeight="251673600" behindDoc="0" locked="0" layoutInCell="1" allowOverlap="1" wp14:anchorId="59DD46A5" wp14:editId="18EC129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329565</wp:posOffset>
                  </wp:positionV>
                  <wp:extent cx="1152525" cy="112395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3979AAE" w14:textId="77777777" w:rsidR="00BA71F9" w:rsidRPr="00BA71F9" w:rsidRDefault="00BA71F9" w:rsidP="00BA71F9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1A6D249" w14:textId="55B70258" w:rsidR="00BA71F9" w:rsidRPr="00263CE0" w:rsidRDefault="00BA71F9" w:rsidP="00BA71F9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  <w:bookmarkStart w:id="2" w:name="_Hlk125708778"/>
      <w:r w:rsidRPr="00263CE0">
        <w:rPr>
          <w:rFonts w:ascii="Times New Roman" w:eastAsia="Times New Roman" w:hAnsi="Times New Roman" w:cs="Times New Roman"/>
          <w:b/>
          <w:lang w:val="hr-HR" w:eastAsia="hr-HR"/>
        </w:rPr>
        <w:t xml:space="preserve">KLASA: </w:t>
      </w:r>
      <w:r w:rsidR="00F35D89">
        <w:rPr>
          <w:rFonts w:ascii="Times New Roman" w:eastAsia="Times New Roman" w:hAnsi="Times New Roman" w:cs="Times New Roman"/>
          <w:b/>
          <w:lang w:val="hr-HR" w:eastAsia="hr-HR"/>
        </w:rPr>
        <w:t>400</w:t>
      </w:r>
      <w:r w:rsidR="002340AC">
        <w:rPr>
          <w:rFonts w:ascii="Times New Roman" w:eastAsia="Times New Roman" w:hAnsi="Times New Roman" w:cs="Times New Roman"/>
          <w:b/>
          <w:lang w:val="hr-HR" w:eastAsia="hr-HR"/>
        </w:rPr>
        <w:t>-0</w:t>
      </w:r>
      <w:r w:rsidR="00F35D89">
        <w:rPr>
          <w:rFonts w:ascii="Times New Roman" w:eastAsia="Times New Roman" w:hAnsi="Times New Roman" w:cs="Times New Roman"/>
          <w:b/>
          <w:lang w:val="hr-HR" w:eastAsia="hr-HR"/>
        </w:rPr>
        <w:t>4</w:t>
      </w:r>
      <w:r w:rsidR="002340AC">
        <w:rPr>
          <w:rFonts w:ascii="Times New Roman" w:eastAsia="Times New Roman" w:hAnsi="Times New Roman" w:cs="Times New Roman"/>
          <w:b/>
          <w:lang w:val="hr-HR" w:eastAsia="hr-HR"/>
        </w:rPr>
        <w:t>/25-01/0</w:t>
      </w:r>
      <w:r w:rsidR="00F35D89">
        <w:rPr>
          <w:rFonts w:ascii="Times New Roman" w:eastAsia="Times New Roman" w:hAnsi="Times New Roman" w:cs="Times New Roman"/>
          <w:b/>
          <w:lang w:val="hr-HR" w:eastAsia="hr-HR"/>
        </w:rPr>
        <w:t>4</w:t>
      </w:r>
    </w:p>
    <w:p w14:paraId="37DE06A6" w14:textId="3B074C81" w:rsidR="00BA71F9" w:rsidRPr="00263CE0" w:rsidRDefault="00BA71F9" w:rsidP="00BA71F9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  <w:r w:rsidRPr="00263CE0">
        <w:rPr>
          <w:rFonts w:ascii="Times New Roman" w:eastAsia="Times New Roman" w:hAnsi="Times New Roman" w:cs="Times New Roman"/>
          <w:b/>
          <w:lang w:val="hr-HR" w:eastAsia="hr-HR"/>
        </w:rPr>
        <w:t>URBROJ: 251-94-0</w:t>
      </w:r>
      <w:r w:rsidR="002340AC">
        <w:rPr>
          <w:rFonts w:ascii="Times New Roman" w:eastAsia="Times New Roman" w:hAnsi="Times New Roman" w:cs="Times New Roman"/>
          <w:b/>
          <w:lang w:val="hr-HR" w:eastAsia="hr-HR"/>
        </w:rPr>
        <w:t>1</w:t>
      </w:r>
      <w:r w:rsidRPr="00263CE0">
        <w:rPr>
          <w:rFonts w:ascii="Times New Roman" w:eastAsia="Times New Roman" w:hAnsi="Times New Roman" w:cs="Times New Roman"/>
          <w:b/>
          <w:lang w:val="hr-HR" w:eastAsia="hr-HR"/>
        </w:rPr>
        <w:t>-2</w:t>
      </w:r>
      <w:r w:rsidR="00082471">
        <w:rPr>
          <w:rFonts w:ascii="Times New Roman" w:eastAsia="Times New Roman" w:hAnsi="Times New Roman" w:cs="Times New Roman"/>
          <w:b/>
          <w:lang w:val="hr-HR" w:eastAsia="hr-HR"/>
        </w:rPr>
        <w:t>5</w:t>
      </w:r>
      <w:r w:rsidRPr="00263CE0">
        <w:rPr>
          <w:rFonts w:ascii="Times New Roman" w:eastAsia="Times New Roman" w:hAnsi="Times New Roman" w:cs="Times New Roman"/>
          <w:b/>
          <w:lang w:val="hr-HR" w:eastAsia="hr-HR"/>
        </w:rPr>
        <w:t>-</w:t>
      </w:r>
      <w:r w:rsidR="00F35D89">
        <w:rPr>
          <w:rFonts w:ascii="Times New Roman" w:eastAsia="Times New Roman" w:hAnsi="Times New Roman" w:cs="Times New Roman"/>
          <w:b/>
          <w:lang w:val="hr-HR" w:eastAsia="hr-HR"/>
        </w:rPr>
        <w:t>2</w:t>
      </w:r>
      <w:bookmarkStart w:id="3" w:name="_GoBack"/>
      <w:bookmarkEnd w:id="3"/>
    </w:p>
    <w:p w14:paraId="5BB1D6C2" w14:textId="15FA2C1C" w:rsidR="00BA71F9" w:rsidRPr="00BA71F9" w:rsidRDefault="00BA71F9" w:rsidP="00BA71F9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  <w:r w:rsidRPr="00BA71F9">
        <w:rPr>
          <w:rFonts w:ascii="Times New Roman" w:eastAsia="Times New Roman" w:hAnsi="Times New Roman" w:cs="Times New Roman"/>
          <w:b/>
          <w:lang w:val="hr-HR" w:eastAsia="hr-HR"/>
        </w:rPr>
        <w:t xml:space="preserve">Zagreb, </w:t>
      </w:r>
      <w:r w:rsidR="002340AC">
        <w:rPr>
          <w:rFonts w:ascii="Times New Roman" w:eastAsia="Times New Roman" w:hAnsi="Times New Roman" w:cs="Times New Roman"/>
          <w:b/>
          <w:lang w:val="hr-HR" w:eastAsia="hr-HR"/>
        </w:rPr>
        <w:t>10</w:t>
      </w:r>
      <w:r w:rsidRPr="00BA71F9">
        <w:rPr>
          <w:rFonts w:ascii="Times New Roman" w:eastAsia="Times New Roman" w:hAnsi="Times New Roman" w:cs="Times New Roman"/>
          <w:b/>
          <w:lang w:val="hr-HR" w:eastAsia="hr-HR"/>
        </w:rPr>
        <w:t xml:space="preserve">. </w:t>
      </w:r>
      <w:r w:rsidR="00FA7B74">
        <w:rPr>
          <w:rFonts w:ascii="Times New Roman" w:eastAsia="Times New Roman" w:hAnsi="Times New Roman" w:cs="Times New Roman"/>
          <w:b/>
          <w:lang w:val="hr-HR" w:eastAsia="hr-HR"/>
        </w:rPr>
        <w:t>srpnja</w:t>
      </w:r>
      <w:r w:rsidRPr="00BA71F9">
        <w:rPr>
          <w:rFonts w:ascii="Times New Roman" w:eastAsia="Times New Roman" w:hAnsi="Times New Roman" w:cs="Times New Roman"/>
          <w:b/>
          <w:lang w:val="hr-HR" w:eastAsia="hr-HR"/>
        </w:rPr>
        <w:t xml:space="preserve"> 202</w:t>
      </w:r>
      <w:r w:rsidR="00082471">
        <w:rPr>
          <w:rFonts w:ascii="Times New Roman" w:eastAsia="Times New Roman" w:hAnsi="Times New Roman" w:cs="Times New Roman"/>
          <w:b/>
          <w:lang w:val="hr-HR" w:eastAsia="hr-HR"/>
        </w:rPr>
        <w:t>5</w:t>
      </w:r>
      <w:r w:rsidRPr="00BA71F9">
        <w:rPr>
          <w:rFonts w:ascii="Times New Roman" w:eastAsia="Times New Roman" w:hAnsi="Times New Roman" w:cs="Times New Roman"/>
          <w:b/>
          <w:lang w:val="hr-HR" w:eastAsia="hr-HR"/>
        </w:rPr>
        <w:t>.</w:t>
      </w:r>
    </w:p>
    <w:p w14:paraId="1E568A4D" w14:textId="77777777" w:rsidR="00BA71F9" w:rsidRPr="00BA71F9" w:rsidRDefault="00BA71F9" w:rsidP="00BA71F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790468F6" w14:textId="6E4E41C4" w:rsidR="00BA71F9" w:rsidRDefault="00BA71F9" w:rsidP="00BA71F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4B3E010D" w14:textId="24BB2B83" w:rsidR="00BA71F9" w:rsidRDefault="00BA71F9" w:rsidP="00BA71F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3B81079F" w14:textId="600E4018" w:rsidR="00BA71F9" w:rsidRDefault="00BA71F9" w:rsidP="00BA71F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1DBDB0B0" w14:textId="77777777" w:rsidR="00BA71F9" w:rsidRPr="00BA71F9" w:rsidRDefault="00BA71F9" w:rsidP="00BA71F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393BA007" w14:textId="77777777" w:rsidR="00BA71F9" w:rsidRPr="00BA71F9" w:rsidRDefault="00BA71F9" w:rsidP="00BA71F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  <w:r w:rsidRPr="00BA71F9">
        <w:rPr>
          <w:rFonts w:ascii="Times New Roman" w:eastAsia="Calibri" w:hAnsi="Times New Roman" w:cs="Times New Roman"/>
          <w:b/>
          <w:lang w:val="hr-HR"/>
        </w:rPr>
        <w:t>BILJEŠKE UZ FINANCIJSKE IZVJEŠTAJE ZA RAZDOBLJE</w:t>
      </w:r>
    </w:p>
    <w:p w14:paraId="3F76ED5B" w14:textId="378CB2BE" w:rsidR="00BA71F9" w:rsidRPr="00BA71F9" w:rsidRDefault="00BA71F9" w:rsidP="00BA71F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  <w:r w:rsidRPr="00BA71F9">
        <w:rPr>
          <w:rFonts w:ascii="Times New Roman" w:eastAsia="Calibri" w:hAnsi="Times New Roman" w:cs="Times New Roman"/>
          <w:b/>
          <w:lang w:val="hr-HR"/>
        </w:rPr>
        <w:t>OD 1.</w:t>
      </w:r>
      <w:r w:rsidR="00FA7B74">
        <w:rPr>
          <w:rFonts w:ascii="Times New Roman" w:eastAsia="Calibri" w:hAnsi="Times New Roman" w:cs="Times New Roman"/>
          <w:b/>
          <w:lang w:val="hr-HR"/>
        </w:rPr>
        <w:t>siječnja do</w:t>
      </w:r>
      <w:r w:rsidRPr="00BA71F9">
        <w:rPr>
          <w:rFonts w:ascii="Times New Roman" w:eastAsia="Calibri" w:hAnsi="Times New Roman" w:cs="Times New Roman"/>
          <w:b/>
          <w:lang w:val="hr-HR"/>
        </w:rPr>
        <w:t xml:space="preserve"> 3</w:t>
      </w:r>
      <w:r w:rsidR="00FA7B74">
        <w:rPr>
          <w:rFonts w:ascii="Times New Roman" w:eastAsia="Calibri" w:hAnsi="Times New Roman" w:cs="Times New Roman"/>
          <w:b/>
          <w:lang w:val="hr-HR"/>
        </w:rPr>
        <w:t>0</w:t>
      </w:r>
      <w:r w:rsidRPr="00BA71F9">
        <w:rPr>
          <w:rFonts w:ascii="Times New Roman" w:eastAsia="Calibri" w:hAnsi="Times New Roman" w:cs="Times New Roman"/>
          <w:b/>
          <w:lang w:val="hr-HR"/>
        </w:rPr>
        <w:t>.</w:t>
      </w:r>
      <w:r w:rsidR="00FA7B74">
        <w:rPr>
          <w:rFonts w:ascii="Times New Roman" w:eastAsia="Calibri" w:hAnsi="Times New Roman" w:cs="Times New Roman"/>
          <w:b/>
          <w:lang w:val="hr-HR"/>
        </w:rPr>
        <w:t xml:space="preserve"> lipnja</w:t>
      </w:r>
      <w:r w:rsidRPr="00BA71F9">
        <w:rPr>
          <w:rFonts w:ascii="Times New Roman" w:eastAsia="Calibri" w:hAnsi="Times New Roman" w:cs="Times New Roman"/>
          <w:b/>
          <w:lang w:val="hr-HR"/>
        </w:rPr>
        <w:t xml:space="preserve"> 202</w:t>
      </w:r>
      <w:r w:rsidR="00E712D4">
        <w:rPr>
          <w:rFonts w:ascii="Times New Roman" w:eastAsia="Calibri" w:hAnsi="Times New Roman" w:cs="Times New Roman"/>
          <w:b/>
          <w:lang w:val="hr-HR"/>
        </w:rPr>
        <w:t>5</w:t>
      </w:r>
      <w:r w:rsidRPr="00BA71F9">
        <w:rPr>
          <w:rFonts w:ascii="Times New Roman" w:eastAsia="Calibri" w:hAnsi="Times New Roman" w:cs="Times New Roman"/>
          <w:b/>
          <w:lang w:val="hr-HR"/>
        </w:rPr>
        <w:t>.</w:t>
      </w:r>
    </w:p>
    <w:p w14:paraId="507C9A78" w14:textId="77777777" w:rsidR="00BA71F9" w:rsidRPr="00BA71F9" w:rsidRDefault="00BA71F9" w:rsidP="00BA71F9">
      <w:pPr>
        <w:spacing w:after="0" w:line="240" w:lineRule="auto"/>
        <w:ind w:left="1800"/>
        <w:rPr>
          <w:rFonts w:ascii="Times New Roman" w:eastAsia="Calibri" w:hAnsi="Times New Roman" w:cs="Times New Roman"/>
          <w:b/>
          <w:lang w:val="hr-HR"/>
        </w:rPr>
      </w:pPr>
      <w:r w:rsidRPr="00BA71F9">
        <w:rPr>
          <w:rFonts w:ascii="Times New Roman" w:eastAsia="Calibri" w:hAnsi="Times New Roman" w:cs="Times New Roman"/>
          <w:b/>
          <w:lang w:val="hr-HR"/>
        </w:rPr>
        <w:t xml:space="preserve"> </w:t>
      </w:r>
    </w:p>
    <w:p w14:paraId="669F3A63" w14:textId="77777777" w:rsid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</w:p>
    <w:p w14:paraId="77780897" w14:textId="77777777" w:rsid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</w:p>
    <w:p w14:paraId="2382DC68" w14:textId="77777777" w:rsid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</w:p>
    <w:p w14:paraId="4A6D8AFB" w14:textId="52EE8576" w:rsidR="00BA71F9" w:rsidRP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  <w:r w:rsidRPr="00BA71F9">
        <w:rPr>
          <w:rFonts w:ascii="Times New Roman" w:eastAsia="Calibri" w:hAnsi="Times New Roman" w:cs="Times New Roman"/>
          <w:lang w:val="hr-HR"/>
        </w:rPr>
        <w:t>Broj RKP-a : 16682</w:t>
      </w:r>
    </w:p>
    <w:p w14:paraId="6779943A" w14:textId="77777777" w:rsidR="00BA71F9" w:rsidRP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  <w:r w:rsidRPr="00BA71F9">
        <w:rPr>
          <w:rFonts w:ascii="Times New Roman" w:eastAsia="Calibri" w:hAnsi="Times New Roman" w:cs="Times New Roman"/>
          <w:lang w:val="hr-HR"/>
        </w:rPr>
        <w:t xml:space="preserve">Matični broj : 3237575   </w:t>
      </w:r>
    </w:p>
    <w:p w14:paraId="3E385521" w14:textId="77777777" w:rsidR="00BA71F9" w:rsidRP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  <w:r w:rsidRPr="00BA71F9">
        <w:rPr>
          <w:rFonts w:ascii="Times New Roman" w:eastAsia="Calibri" w:hAnsi="Times New Roman" w:cs="Times New Roman"/>
          <w:lang w:val="hr-HR"/>
        </w:rPr>
        <w:t xml:space="preserve">OIB :  24358183010 </w:t>
      </w:r>
    </w:p>
    <w:p w14:paraId="1226A796" w14:textId="77777777" w:rsidR="00BA71F9" w:rsidRP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  <w:r w:rsidRPr="00BA71F9">
        <w:rPr>
          <w:rFonts w:ascii="Times New Roman" w:eastAsia="Calibri" w:hAnsi="Times New Roman" w:cs="Times New Roman"/>
          <w:lang w:val="hr-HR"/>
        </w:rPr>
        <w:t xml:space="preserve">XV. gimnazija, ZAGREB, </w:t>
      </w:r>
      <w:proofErr w:type="spellStart"/>
      <w:r w:rsidRPr="00BA71F9">
        <w:rPr>
          <w:rFonts w:ascii="Times New Roman" w:eastAsia="Calibri" w:hAnsi="Times New Roman" w:cs="Times New Roman"/>
          <w:lang w:val="hr-HR"/>
        </w:rPr>
        <w:t>Jordanovac</w:t>
      </w:r>
      <w:proofErr w:type="spellEnd"/>
      <w:r w:rsidRPr="00BA71F9">
        <w:rPr>
          <w:rFonts w:ascii="Times New Roman" w:eastAsia="Calibri" w:hAnsi="Times New Roman" w:cs="Times New Roman"/>
          <w:lang w:val="hr-HR"/>
        </w:rPr>
        <w:t xml:space="preserve"> 8</w:t>
      </w:r>
    </w:p>
    <w:p w14:paraId="6FF7DBBD" w14:textId="77777777" w:rsidR="00BA71F9" w:rsidRP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  <w:r w:rsidRPr="00BA71F9">
        <w:rPr>
          <w:rFonts w:ascii="Times New Roman" w:eastAsia="Calibri" w:hAnsi="Times New Roman" w:cs="Times New Roman"/>
          <w:lang w:val="hr-HR"/>
        </w:rPr>
        <w:t>Oznaka razine: 31</w:t>
      </w:r>
    </w:p>
    <w:p w14:paraId="12B5CEFC" w14:textId="77777777" w:rsidR="00BA71F9" w:rsidRP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  <w:r w:rsidRPr="00BA71F9">
        <w:rPr>
          <w:rFonts w:ascii="Times New Roman" w:eastAsia="Calibri" w:hAnsi="Times New Roman" w:cs="Times New Roman"/>
          <w:lang w:val="hr-HR"/>
        </w:rPr>
        <w:t>Šifra djelatnosti, razdjel : 8531</w:t>
      </w:r>
    </w:p>
    <w:p w14:paraId="63D24D9F" w14:textId="77777777" w:rsidR="00BA71F9" w:rsidRP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  <w:r w:rsidRPr="00BA71F9">
        <w:rPr>
          <w:rFonts w:ascii="Times New Roman" w:eastAsia="Calibri" w:hAnsi="Times New Roman" w:cs="Times New Roman"/>
          <w:lang w:val="hr-HR"/>
        </w:rPr>
        <w:t>Šifra županije/grada-općine:  133</w:t>
      </w:r>
    </w:p>
    <w:p w14:paraId="15F8AFD2" w14:textId="77777777" w:rsidR="00BA71F9" w:rsidRP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  <w:r w:rsidRPr="00BA71F9">
        <w:rPr>
          <w:rFonts w:ascii="Times New Roman" w:eastAsia="Calibri" w:hAnsi="Times New Roman" w:cs="Times New Roman"/>
          <w:lang w:val="hr-HR"/>
        </w:rPr>
        <w:t>IBAN: HR0923900011100020837</w:t>
      </w:r>
    </w:p>
    <w:p w14:paraId="007DC3B7" w14:textId="77777777" w:rsidR="00BA71F9" w:rsidRPr="00BA71F9" w:rsidRDefault="00BA71F9" w:rsidP="00BA71F9">
      <w:pPr>
        <w:spacing w:after="0" w:line="240" w:lineRule="auto"/>
        <w:ind w:firstLine="708"/>
        <w:rPr>
          <w:rFonts w:ascii="Times New Roman" w:eastAsia="Calibri" w:hAnsi="Times New Roman" w:cs="Times New Roman"/>
          <w:lang w:val="hr-HR"/>
        </w:rPr>
      </w:pPr>
    </w:p>
    <w:p w14:paraId="73C9EE56" w14:textId="77777777" w:rsidR="00BA71F9" w:rsidRPr="00BA71F9" w:rsidRDefault="00BA71F9" w:rsidP="00BA71F9">
      <w:pPr>
        <w:spacing w:after="0" w:line="240" w:lineRule="auto"/>
        <w:rPr>
          <w:rFonts w:ascii="Times New Roman" w:eastAsia="Calibri" w:hAnsi="Times New Roman" w:cs="Times New Roman"/>
          <w:lang w:val="hr-HR"/>
        </w:rPr>
      </w:pPr>
    </w:p>
    <w:p w14:paraId="24C9558D" w14:textId="77777777" w:rsidR="00BA71F9" w:rsidRPr="00BA71F9" w:rsidRDefault="00BA71F9" w:rsidP="00BA71F9">
      <w:pPr>
        <w:spacing w:after="0" w:line="240" w:lineRule="auto"/>
        <w:rPr>
          <w:rFonts w:ascii="Times New Roman" w:eastAsia="Calibri" w:hAnsi="Times New Roman" w:cs="Times New Roman"/>
          <w:lang w:val="hr-HR"/>
        </w:rPr>
      </w:pPr>
    </w:p>
    <w:p w14:paraId="5AE3CE6C" w14:textId="77777777" w:rsidR="00BA71F9" w:rsidRPr="00BA71F9" w:rsidRDefault="00BA71F9" w:rsidP="00BA71F9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BA71F9">
        <w:rPr>
          <w:rFonts w:ascii="Times New Roman" w:eastAsia="Calibri" w:hAnsi="Times New Roman" w:cs="Times New Roman"/>
          <w:lang w:val="hr-HR"/>
        </w:rPr>
        <w:t>Škola XV. gimnazija posluje u skladu sa Zakonom o odgoju i obrazovanju u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7072FB05" w14:textId="77777777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614DD57" w14:textId="77777777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97C0315" w14:textId="77777777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>Škola XV. gimnazija ima dva programa i to:</w:t>
      </w:r>
    </w:p>
    <w:p w14:paraId="558F2A79" w14:textId="413C39D3" w:rsidR="00BA71F9" w:rsidRPr="00BA71F9" w:rsidRDefault="00BA71F9" w:rsidP="00BA7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 xml:space="preserve">Program Prirodoslovne matematičke gimnazije (PMG) i </w:t>
      </w:r>
      <w:r w:rsidR="00336419">
        <w:rPr>
          <w:rFonts w:ascii="Times New Roman" w:eastAsia="Times New Roman" w:hAnsi="Times New Roman" w:cs="Times New Roman"/>
          <w:lang w:val="hr-HR" w:eastAsia="hr-HR"/>
        </w:rPr>
        <w:t>P</w:t>
      </w:r>
      <w:r w:rsidRPr="00BA71F9">
        <w:rPr>
          <w:rFonts w:ascii="Times New Roman" w:eastAsia="Times New Roman" w:hAnsi="Times New Roman" w:cs="Times New Roman"/>
          <w:lang w:val="hr-HR" w:eastAsia="hr-HR"/>
        </w:rPr>
        <w:t>rogram Međunarodne mature (IB). PMG se financira iz Državnog proračuna (plaće i naknade za zaposlene), Gradskog proračuna (materijalni izdaci i ostale naknade) i dijelom vlastitim sredstvima od iznajmljivanja prostora, a program IB-a iz Državnog proračuna (plaće zaposlenika) i naplatom školarine od učenika tog programa.</w:t>
      </w:r>
    </w:p>
    <w:p w14:paraId="705D48BC" w14:textId="77777777" w:rsidR="00BA71F9" w:rsidRPr="00BA71F9" w:rsidRDefault="00BA71F9" w:rsidP="00BA7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>Knjigovodstvo se vodi za svaki program posebno, odnosno svaki program ima svoj IBAN, a obračun se radi za oba programa jedinstveno.</w:t>
      </w:r>
    </w:p>
    <w:bookmarkEnd w:id="1"/>
    <w:tbl>
      <w:tblPr>
        <w:tblW w:w="10134" w:type="dxa"/>
        <w:tblInd w:w="108" w:type="dxa"/>
        <w:tblLook w:val="04A0" w:firstRow="1" w:lastRow="0" w:firstColumn="1" w:lastColumn="0" w:noHBand="0" w:noVBand="1"/>
      </w:tblPr>
      <w:tblGrid>
        <w:gridCol w:w="7465"/>
        <w:gridCol w:w="2669"/>
      </w:tblGrid>
      <w:tr w:rsidR="00BA71F9" w:rsidRPr="00BA71F9" w14:paraId="49B879F7" w14:textId="77777777" w:rsidTr="00E27052">
        <w:trPr>
          <w:trHeight w:val="300"/>
        </w:trPr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39E6" w14:textId="77777777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61061215" w14:textId="77777777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40F08E30" w14:textId="77777777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678BAA1E" w14:textId="77777777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740A2334" w14:textId="77777777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43F567B8" w14:textId="77777777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3898D1FD" w14:textId="0633EEED" w:rsid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1161A902" w14:textId="6A9D59F6" w:rsid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319120F6" w14:textId="27AA5B1B" w:rsid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4D75D733" w14:textId="3CCDA8CD" w:rsid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38D1A22E" w14:textId="5D479327" w:rsid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1DE53435" w14:textId="77777777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59BCB013" w14:textId="77777777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  <w:p w14:paraId="1805A846" w14:textId="3B11012F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  <w:bookmarkStart w:id="4" w:name="_Hlk125709318"/>
            <w:r w:rsidRPr="00BA71F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  <w:t>FINANCIJSKI IZVJEŠTAJ od 01. siječnja do 3</w:t>
            </w:r>
            <w:r w:rsidR="00FA7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  <w:t>0</w:t>
            </w:r>
            <w:r w:rsidRPr="00BA71F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  <w:t>.</w:t>
            </w:r>
            <w:r w:rsidR="00FA7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  <w:t>lipnja</w:t>
            </w:r>
            <w:r w:rsidRPr="00BA71F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  <w:t xml:space="preserve"> 202</w:t>
            </w:r>
            <w:r w:rsidR="005F2AD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  <w:t>5</w:t>
            </w:r>
            <w:r w:rsidRPr="00BA71F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  <w:t>. godine.</w:t>
            </w:r>
            <w:bookmarkEnd w:id="4"/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5707" w14:textId="77777777" w:rsidR="00BA71F9" w:rsidRPr="00BA71F9" w:rsidRDefault="00BA71F9" w:rsidP="00BA7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hr-HR" w:eastAsia="hr-HR"/>
              </w:rPr>
            </w:pPr>
          </w:p>
        </w:tc>
      </w:tr>
    </w:tbl>
    <w:p w14:paraId="0A6296A5" w14:textId="77777777" w:rsidR="00593451" w:rsidRDefault="00593451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578A9108" w14:textId="27ABF1A9" w:rsidR="00BA71F9" w:rsidRPr="00593451" w:rsidRDefault="00593451" w:rsidP="00BA71F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hr-HR" w:eastAsia="hr-HR"/>
        </w:rPr>
      </w:pPr>
      <w:r w:rsidRPr="00593451">
        <w:rPr>
          <w:rFonts w:ascii="Times New Roman" w:eastAsia="Times New Roman" w:hAnsi="Times New Roman" w:cs="Times New Roman"/>
          <w:b/>
          <w:u w:val="single"/>
          <w:lang w:val="hr-HR" w:eastAsia="hr-HR"/>
        </w:rPr>
        <w:t>PR-RAS</w:t>
      </w:r>
    </w:p>
    <w:p w14:paraId="5787C3EE" w14:textId="77777777" w:rsidR="007429D0" w:rsidRDefault="007429D0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59D8FD53" w14:textId="481E9004" w:rsidR="00593451" w:rsidRPr="007429D0" w:rsidRDefault="007429D0" w:rsidP="00BA71F9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  <w:r w:rsidRPr="007429D0">
        <w:rPr>
          <w:rFonts w:ascii="Times New Roman" w:eastAsia="Times New Roman" w:hAnsi="Times New Roman" w:cs="Times New Roman"/>
          <w:b/>
          <w:lang w:val="hr-HR" w:eastAsia="hr-HR"/>
        </w:rPr>
        <w:t>PRIHODI</w:t>
      </w:r>
    </w:p>
    <w:p w14:paraId="1F0AA8D8" w14:textId="77777777" w:rsidR="00593451" w:rsidRDefault="00593451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636 </w:t>
      </w:r>
    </w:p>
    <w:p w14:paraId="62F497EB" w14:textId="1952B734" w:rsidR="00593451" w:rsidRDefault="002F070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Ukupni prihodi u iznosu od </w:t>
      </w:r>
      <w:r w:rsidR="005F2AD0">
        <w:rPr>
          <w:rFonts w:ascii="Times New Roman" w:eastAsia="Times New Roman" w:hAnsi="Times New Roman" w:cs="Times New Roman"/>
          <w:lang w:val="hr-HR" w:eastAsia="hr-HR"/>
        </w:rPr>
        <w:t>2.438.609,99</w:t>
      </w:r>
      <w:r>
        <w:rPr>
          <w:rFonts w:ascii="Times New Roman" w:eastAsia="Times New Roman" w:hAnsi="Times New Roman" w:cs="Times New Roman"/>
          <w:lang w:val="hr-HR" w:eastAsia="hr-HR"/>
        </w:rPr>
        <w:t xml:space="preserve"> eura su </w:t>
      </w:r>
      <w:r w:rsidR="00593451">
        <w:rPr>
          <w:rFonts w:ascii="Times New Roman" w:eastAsia="Times New Roman" w:hAnsi="Times New Roman" w:cs="Times New Roman"/>
          <w:lang w:val="hr-HR" w:eastAsia="hr-HR"/>
        </w:rPr>
        <w:t xml:space="preserve">prihodi u iznosu od </w:t>
      </w:r>
      <w:r w:rsidR="005F2AD0">
        <w:rPr>
          <w:rFonts w:ascii="Times New Roman" w:eastAsia="Times New Roman" w:hAnsi="Times New Roman" w:cs="Times New Roman"/>
          <w:lang w:val="hr-HR" w:eastAsia="hr-HR"/>
        </w:rPr>
        <w:t>1.781.379,47</w:t>
      </w:r>
      <w:r w:rsidR="00593451">
        <w:rPr>
          <w:rFonts w:ascii="Times New Roman" w:eastAsia="Times New Roman" w:hAnsi="Times New Roman" w:cs="Times New Roman"/>
          <w:lang w:val="hr-HR" w:eastAsia="hr-HR"/>
        </w:rPr>
        <w:t xml:space="preserve"> eur</w:t>
      </w:r>
      <w:r>
        <w:rPr>
          <w:rFonts w:ascii="Times New Roman" w:eastAsia="Times New Roman" w:hAnsi="Times New Roman" w:cs="Times New Roman"/>
          <w:lang w:val="hr-HR" w:eastAsia="hr-HR"/>
        </w:rPr>
        <w:t>a</w:t>
      </w:r>
      <w:r w:rsidR="00593451">
        <w:rPr>
          <w:rFonts w:ascii="Times New Roman" w:eastAsia="Times New Roman" w:hAnsi="Times New Roman" w:cs="Times New Roman"/>
          <w:lang w:val="hr-HR" w:eastAsia="hr-HR"/>
        </w:rPr>
        <w:t xml:space="preserve"> su iz proračuna MZO. Iz ovih prihoda se financiraju rashodi za:</w:t>
      </w:r>
    </w:p>
    <w:p w14:paraId="5BFA1251" w14:textId="105B361D" w:rsidR="00593451" w:rsidRDefault="00593451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-plaće zaposlenika (plaće za redovan rad, prekovremeni rad, sati iznad norme i plaće za posebne uvjete rada tj. smjenski rad,</w:t>
      </w:r>
    </w:p>
    <w:p w14:paraId="534F71C9" w14:textId="6B2EB83E" w:rsidR="00593451" w:rsidRDefault="00593451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-Naknade i nagrade za zaposlenike(Jubilarne nagrade, Dar djeci, Božićnica, Regres,</w:t>
      </w:r>
      <w:r w:rsidR="008F0738">
        <w:rPr>
          <w:rFonts w:ascii="Times New Roman" w:eastAsia="Times New Roman" w:hAnsi="Times New Roman" w:cs="Times New Roman"/>
          <w:lang w:val="hr-HR" w:eastAsia="hr-HR"/>
        </w:rPr>
        <w:t xml:space="preserve"> </w:t>
      </w:r>
      <w:proofErr w:type="spellStart"/>
      <w:r w:rsidR="005F2AD0">
        <w:rPr>
          <w:rFonts w:ascii="Times New Roman" w:eastAsia="Times New Roman" w:hAnsi="Times New Roman" w:cs="Times New Roman"/>
          <w:lang w:val="hr-HR" w:eastAsia="hr-HR"/>
        </w:rPr>
        <w:t>Uskrsnica</w:t>
      </w:r>
      <w:proofErr w:type="spellEnd"/>
      <w:r w:rsidR="005F2AD0">
        <w:rPr>
          <w:rFonts w:ascii="Times New Roman" w:eastAsia="Times New Roman" w:hAnsi="Times New Roman" w:cs="Times New Roman"/>
          <w:lang w:val="hr-HR" w:eastAsia="hr-HR"/>
        </w:rPr>
        <w:t xml:space="preserve"> i</w:t>
      </w:r>
      <w:r>
        <w:rPr>
          <w:rFonts w:ascii="Times New Roman" w:eastAsia="Times New Roman" w:hAnsi="Times New Roman" w:cs="Times New Roman"/>
          <w:lang w:val="hr-HR" w:eastAsia="hr-HR"/>
        </w:rPr>
        <w:t xml:space="preserve"> Otpremnine(za zaposlenike koji odlaze u mirovinu),Naknade za duže bolovanje od 90 dana i pomoć za smrt člana uže obitelji</w:t>
      </w:r>
      <w:r w:rsidR="000701CA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55FFC4EF" w14:textId="3AF41572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-Rashodi za isplatu po Pravomoćnim sudskim tužbama za 2016/2017. godinu,</w:t>
      </w:r>
    </w:p>
    <w:p w14:paraId="40E77940" w14:textId="688877F0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-Troškovi vezani za ŽSV(Županijske aktive , matematika, fizika, logika i vjeronauk)</w:t>
      </w:r>
    </w:p>
    <w:p w14:paraId="5FEB72A3" w14:textId="5D8D2F43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638</w:t>
      </w:r>
    </w:p>
    <w:p w14:paraId="0C5AF456" w14:textId="2C9CCEE9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Prihodi u iznosu od </w:t>
      </w:r>
      <w:r w:rsidR="005F2AD0">
        <w:rPr>
          <w:rFonts w:ascii="Times New Roman" w:eastAsia="Times New Roman" w:hAnsi="Times New Roman" w:cs="Times New Roman"/>
          <w:lang w:val="hr-HR" w:eastAsia="hr-HR"/>
        </w:rPr>
        <w:t>44.228,00</w:t>
      </w:r>
      <w:r>
        <w:rPr>
          <w:rFonts w:ascii="Times New Roman" w:eastAsia="Times New Roman" w:hAnsi="Times New Roman" w:cs="Times New Roman"/>
          <w:lang w:val="hr-HR" w:eastAsia="hr-HR"/>
        </w:rPr>
        <w:t xml:space="preserve"> eur</w:t>
      </w:r>
      <w:r w:rsidR="002F070A">
        <w:rPr>
          <w:rFonts w:ascii="Times New Roman" w:eastAsia="Times New Roman" w:hAnsi="Times New Roman" w:cs="Times New Roman"/>
          <w:lang w:val="hr-HR" w:eastAsia="hr-HR"/>
        </w:rPr>
        <w:t>a</w:t>
      </w:r>
      <w:r>
        <w:rPr>
          <w:rFonts w:ascii="Times New Roman" w:eastAsia="Times New Roman" w:hAnsi="Times New Roman" w:cs="Times New Roman"/>
          <w:lang w:val="hr-HR" w:eastAsia="hr-HR"/>
        </w:rPr>
        <w:t xml:space="preserve"> su prihodi za financiranje ra</w:t>
      </w:r>
      <w:r w:rsidR="00E123F9">
        <w:rPr>
          <w:rFonts w:ascii="Times New Roman" w:eastAsia="Times New Roman" w:hAnsi="Times New Roman" w:cs="Times New Roman"/>
          <w:lang w:val="hr-HR" w:eastAsia="hr-HR"/>
        </w:rPr>
        <w:t>s</w:t>
      </w:r>
      <w:r>
        <w:rPr>
          <w:rFonts w:ascii="Times New Roman" w:eastAsia="Times New Roman" w:hAnsi="Times New Roman" w:cs="Times New Roman"/>
          <w:lang w:val="hr-HR" w:eastAsia="hr-HR"/>
        </w:rPr>
        <w:t xml:space="preserve">hoda EU- </w:t>
      </w:r>
      <w:proofErr w:type="spellStart"/>
      <w:r>
        <w:rPr>
          <w:rFonts w:ascii="Times New Roman" w:eastAsia="Times New Roman" w:hAnsi="Times New Roman" w:cs="Times New Roman"/>
          <w:lang w:val="hr-HR" w:eastAsia="hr-HR"/>
        </w:rPr>
        <w:t>Erasmus</w:t>
      </w:r>
      <w:proofErr w:type="spellEnd"/>
      <w:r>
        <w:rPr>
          <w:rFonts w:ascii="Times New Roman" w:eastAsia="Times New Roman" w:hAnsi="Times New Roman" w:cs="Times New Roman"/>
          <w:lang w:val="hr-HR" w:eastAsia="hr-HR"/>
        </w:rPr>
        <w:t xml:space="preserve"> +</w:t>
      </w:r>
    </w:p>
    <w:p w14:paraId="4FFE0CC7" w14:textId="10989994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641</w:t>
      </w:r>
    </w:p>
    <w:p w14:paraId="70F88FFC" w14:textId="0DA042EC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Prihodi u iznosu od </w:t>
      </w:r>
      <w:r w:rsidR="000A69B3">
        <w:rPr>
          <w:rFonts w:ascii="Times New Roman" w:eastAsia="Times New Roman" w:hAnsi="Times New Roman" w:cs="Times New Roman"/>
          <w:lang w:val="hr-HR" w:eastAsia="hr-HR"/>
        </w:rPr>
        <w:t>140,26</w:t>
      </w:r>
      <w:r w:rsidR="002F070A">
        <w:rPr>
          <w:rFonts w:ascii="Times New Roman" w:eastAsia="Times New Roman" w:hAnsi="Times New Roman" w:cs="Times New Roman"/>
          <w:lang w:val="hr-HR" w:eastAsia="hr-HR"/>
        </w:rPr>
        <w:t xml:space="preserve"> eura</w:t>
      </w:r>
      <w:r>
        <w:rPr>
          <w:rFonts w:ascii="Times New Roman" w:eastAsia="Times New Roman" w:hAnsi="Times New Roman" w:cs="Times New Roman"/>
          <w:lang w:val="hr-HR" w:eastAsia="hr-HR"/>
        </w:rPr>
        <w:t xml:space="preserve"> se odnose na prihode od kamata na za novčana sredstva na poslovnim računima.</w:t>
      </w:r>
    </w:p>
    <w:p w14:paraId="120B2E96" w14:textId="457336C8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652</w:t>
      </w:r>
    </w:p>
    <w:p w14:paraId="32F988E6" w14:textId="50834870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Prihodi u iznosu od </w:t>
      </w:r>
      <w:r w:rsidR="000A69B3">
        <w:rPr>
          <w:rFonts w:ascii="Times New Roman" w:eastAsia="Times New Roman" w:hAnsi="Times New Roman" w:cs="Times New Roman"/>
          <w:lang w:val="hr-HR" w:eastAsia="hr-HR"/>
        </w:rPr>
        <w:t>385</w:t>
      </w:r>
      <w:r w:rsidR="00263DF1">
        <w:rPr>
          <w:rFonts w:ascii="Times New Roman" w:eastAsia="Times New Roman" w:hAnsi="Times New Roman" w:cs="Times New Roman"/>
          <w:lang w:val="hr-HR" w:eastAsia="hr-HR"/>
        </w:rPr>
        <w:t>.</w:t>
      </w:r>
      <w:r w:rsidR="000A69B3">
        <w:rPr>
          <w:rFonts w:ascii="Times New Roman" w:eastAsia="Times New Roman" w:hAnsi="Times New Roman" w:cs="Times New Roman"/>
          <w:lang w:val="hr-HR" w:eastAsia="hr-HR"/>
        </w:rPr>
        <w:t>604,75</w:t>
      </w:r>
      <w:r w:rsidR="00263DF1">
        <w:rPr>
          <w:rFonts w:ascii="Times New Roman" w:eastAsia="Times New Roman" w:hAnsi="Times New Roman" w:cs="Times New Roman"/>
          <w:lang w:val="hr-HR" w:eastAsia="hr-HR"/>
        </w:rPr>
        <w:t xml:space="preserve"> eura</w:t>
      </w:r>
      <w:r>
        <w:rPr>
          <w:rFonts w:ascii="Times New Roman" w:eastAsia="Times New Roman" w:hAnsi="Times New Roman" w:cs="Times New Roman"/>
          <w:lang w:val="hr-HR" w:eastAsia="hr-HR"/>
        </w:rPr>
        <w:t xml:space="preserve"> se odnose na prihode za školarine učenika koji pohađaju IBO (Međunarodnu maturu) ,prihode od uplate agencija za sufinanciranje terenske nastave naših učenika </w:t>
      </w:r>
      <w:r w:rsidR="00263DF1">
        <w:rPr>
          <w:rFonts w:ascii="Times New Roman" w:eastAsia="Times New Roman" w:hAnsi="Times New Roman" w:cs="Times New Roman"/>
          <w:lang w:val="hr-HR" w:eastAsia="hr-HR"/>
        </w:rPr>
        <w:t>kao i od sufinanciranja učenika za neke aktivnosti (MUN,</w:t>
      </w:r>
      <w:r w:rsidR="004D4BA9">
        <w:rPr>
          <w:rFonts w:ascii="Times New Roman" w:eastAsia="Times New Roman" w:hAnsi="Times New Roman" w:cs="Times New Roman"/>
          <w:lang w:val="hr-HR" w:eastAsia="hr-HR"/>
        </w:rPr>
        <w:t xml:space="preserve"> i razmjena učenika) </w:t>
      </w:r>
      <w:r>
        <w:rPr>
          <w:rFonts w:ascii="Times New Roman" w:eastAsia="Times New Roman" w:hAnsi="Times New Roman" w:cs="Times New Roman"/>
          <w:lang w:val="hr-HR" w:eastAsia="hr-HR"/>
        </w:rPr>
        <w:t xml:space="preserve">i prihode od </w:t>
      </w:r>
      <w:proofErr w:type="spellStart"/>
      <w:r>
        <w:rPr>
          <w:rFonts w:ascii="Times New Roman" w:eastAsia="Times New Roman" w:hAnsi="Times New Roman" w:cs="Times New Roman"/>
          <w:lang w:val="hr-HR" w:eastAsia="hr-HR"/>
        </w:rPr>
        <w:t>zakasnin</w:t>
      </w:r>
      <w:r w:rsidR="000A69B3">
        <w:rPr>
          <w:rFonts w:ascii="Times New Roman" w:eastAsia="Times New Roman" w:hAnsi="Times New Roman" w:cs="Times New Roman"/>
          <w:lang w:val="hr-HR" w:eastAsia="hr-HR"/>
        </w:rPr>
        <w:t>e</w:t>
      </w:r>
      <w:proofErr w:type="spellEnd"/>
      <w:r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6F121924" w14:textId="46EF9A0C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661</w:t>
      </w:r>
    </w:p>
    <w:p w14:paraId="008DF8A3" w14:textId="79E28EAE" w:rsidR="000701CA" w:rsidRDefault="000701CA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Prihodi u iznosu od </w:t>
      </w:r>
      <w:r w:rsidR="000A69B3">
        <w:rPr>
          <w:rFonts w:ascii="Times New Roman" w:eastAsia="Times New Roman" w:hAnsi="Times New Roman" w:cs="Times New Roman"/>
          <w:lang w:val="hr-HR" w:eastAsia="hr-HR"/>
        </w:rPr>
        <w:t>34</w:t>
      </w:r>
      <w:r w:rsidR="00C15EE2">
        <w:rPr>
          <w:rFonts w:ascii="Times New Roman" w:eastAsia="Times New Roman" w:hAnsi="Times New Roman" w:cs="Times New Roman"/>
          <w:lang w:val="hr-HR" w:eastAsia="hr-HR"/>
        </w:rPr>
        <w:t>.</w:t>
      </w:r>
      <w:r w:rsidR="000A69B3">
        <w:rPr>
          <w:rFonts w:ascii="Times New Roman" w:eastAsia="Times New Roman" w:hAnsi="Times New Roman" w:cs="Times New Roman"/>
          <w:lang w:val="hr-HR" w:eastAsia="hr-HR"/>
        </w:rPr>
        <w:t>867,75</w:t>
      </w:r>
      <w:r>
        <w:rPr>
          <w:rFonts w:ascii="Times New Roman" w:eastAsia="Times New Roman" w:hAnsi="Times New Roman" w:cs="Times New Roman"/>
          <w:lang w:val="hr-HR" w:eastAsia="hr-HR"/>
        </w:rPr>
        <w:t xml:space="preserve"> eur</w:t>
      </w:r>
      <w:r w:rsidR="00C15EE2">
        <w:rPr>
          <w:rFonts w:ascii="Times New Roman" w:eastAsia="Times New Roman" w:hAnsi="Times New Roman" w:cs="Times New Roman"/>
          <w:lang w:val="hr-HR" w:eastAsia="hr-HR"/>
        </w:rPr>
        <w:t>a</w:t>
      </w:r>
      <w:r>
        <w:rPr>
          <w:rFonts w:ascii="Times New Roman" w:eastAsia="Times New Roman" w:hAnsi="Times New Roman" w:cs="Times New Roman"/>
          <w:lang w:val="hr-HR" w:eastAsia="hr-HR"/>
        </w:rPr>
        <w:t xml:space="preserve"> su prihodi od najma </w:t>
      </w:r>
      <w:r w:rsidR="000A69B3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lang w:val="hr-HR" w:eastAsia="hr-HR"/>
        </w:rPr>
        <w:t>prostora sportske dvoran</w:t>
      </w:r>
      <w:r w:rsidR="0024190C">
        <w:rPr>
          <w:rFonts w:ascii="Times New Roman" w:eastAsia="Times New Roman" w:hAnsi="Times New Roman" w:cs="Times New Roman"/>
          <w:lang w:val="hr-HR" w:eastAsia="hr-HR"/>
        </w:rPr>
        <w:t>e</w:t>
      </w:r>
      <w:r>
        <w:rPr>
          <w:rFonts w:ascii="Times New Roman" w:eastAsia="Times New Roman" w:hAnsi="Times New Roman" w:cs="Times New Roman"/>
          <w:lang w:val="hr-HR" w:eastAsia="hr-HR"/>
        </w:rPr>
        <w:t>, učionica</w:t>
      </w:r>
      <w:r w:rsidR="0024190C">
        <w:rPr>
          <w:rFonts w:ascii="Times New Roman" w:eastAsia="Times New Roman" w:hAnsi="Times New Roman" w:cs="Times New Roman"/>
          <w:lang w:val="hr-HR" w:eastAsia="hr-HR"/>
        </w:rPr>
        <w:t>, kantine i sportske dvorane za klubove koji su od javnog interesa GU</w:t>
      </w:r>
    </w:p>
    <w:p w14:paraId="2367C7C0" w14:textId="37E29BF6" w:rsidR="0024190C" w:rsidRDefault="0024190C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671</w:t>
      </w:r>
    </w:p>
    <w:p w14:paraId="73C6351A" w14:textId="50E61B9C" w:rsidR="0024190C" w:rsidRDefault="0024190C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Prihodi u iznosu od </w:t>
      </w:r>
      <w:r w:rsidR="00C15EE2">
        <w:rPr>
          <w:rFonts w:ascii="Times New Roman" w:eastAsia="Times New Roman" w:hAnsi="Times New Roman" w:cs="Times New Roman"/>
          <w:lang w:val="hr-HR" w:eastAsia="hr-HR"/>
        </w:rPr>
        <w:t>1</w:t>
      </w:r>
      <w:r w:rsidR="000A69B3">
        <w:rPr>
          <w:rFonts w:ascii="Times New Roman" w:eastAsia="Times New Roman" w:hAnsi="Times New Roman" w:cs="Times New Roman"/>
          <w:lang w:val="hr-HR" w:eastAsia="hr-HR"/>
        </w:rPr>
        <w:t>9</w:t>
      </w:r>
      <w:r w:rsidR="00C15EE2">
        <w:rPr>
          <w:rFonts w:ascii="Times New Roman" w:eastAsia="Times New Roman" w:hAnsi="Times New Roman" w:cs="Times New Roman"/>
          <w:lang w:val="hr-HR" w:eastAsia="hr-HR"/>
        </w:rPr>
        <w:t>2</w:t>
      </w:r>
      <w:r>
        <w:rPr>
          <w:rFonts w:ascii="Times New Roman" w:eastAsia="Times New Roman" w:hAnsi="Times New Roman" w:cs="Times New Roman"/>
          <w:lang w:val="hr-HR" w:eastAsia="hr-HR"/>
        </w:rPr>
        <w:t>.</w:t>
      </w:r>
      <w:r w:rsidR="000A69B3">
        <w:rPr>
          <w:rFonts w:ascii="Times New Roman" w:eastAsia="Times New Roman" w:hAnsi="Times New Roman" w:cs="Times New Roman"/>
          <w:lang w:val="hr-HR" w:eastAsia="hr-HR"/>
        </w:rPr>
        <w:t>390</w:t>
      </w:r>
      <w:r w:rsidR="00C15EE2">
        <w:rPr>
          <w:rFonts w:ascii="Times New Roman" w:eastAsia="Times New Roman" w:hAnsi="Times New Roman" w:cs="Times New Roman"/>
          <w:lang w:val="hr-HR" w:eastAsia="hr-HR"/>
        </w:rPr>
        <w:t>,</w:t>
      </w:r>
      <w:r w:rsidR="000A69B3">
        <w:rPr>
          <w:rFonts w:ascii="Times New Roman" w:eastAsia="Times New Roman" w:hAnsi="Times New Roman" w:cs="Times New Roman"/>
          <w:lang w:val="hr-HR" w:eastAsia="hr-HR"/>
        </w:rPr>
        <w:t>36</w:t>
      </w:r>
      <w:r w:rsidR="00C15EE2">
        <w:rPr>
          <w:rFonts w:ascii="Times New Roman" w:eastAsia="Times New Roman" w:hAnsi="Times New Roman" w:cs="Times New Roman"/>
          <w:lang w:val="hr-HR" w:eastAsia="hr-HR"/>
        </w:rPr>
        <w:t xml:space="preserve"> eura</w:t>
      </w:r>
      <w:r>
        <w:rPr>
          <w:rFonts w:ascii="Times New Roman" w:eastAsia="Times New Roman" w:hAnsi="Times New Roman" w:cs="Times New Roman"/>
          <w:lang w:val="hr-HR" w:eastAsia="hr-HR"/>
        </w:rPr>
        <w:t xml:space="preserve"> su prihodi od nadležnog proračuna GU a odnose se na decentralizira sredstva i pojačani standard škole</w:t>
      </w:r>
      <w:r w:rsidR="0063203C">
        <w:rPr>
          <w:rFonts w:ascii="Times New Roman" w:eastAsia="Times New Roman" w:hAnsi="Times New Roman" w:cs="Times New Roman"/>
          <w:lang w:val="hr-HR" w:eastAsia="hr-HR"/>
        </w:rPr>
        <w:t xml:space="preserve"> i</w:t>
      </w:r>
      <w:r w:rsidR="00A44056">
        <w:rPr>
          <w:rFonts w:ascii="Times New Roman" w:eastAsia="Times New Roman" w:hAnsi="Times New Roman" w:cs="Times New Roman"/>
          <w:lang w:val="hr-HR" w:eastAsia="hr-HR"/>
        </w:rPr>
        <w:t xml:space="preserve"> Škola i zajednica</w:t>
      </w:r>
      <w:r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2B4B94F6" w14:textId="77777777" w:rsidR="007429D0" w:rsidRDefault="007429D0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1FE555E6" w14:textId="2E8123EA" w:rsidR="007429D0" w:rsidRPr="007429D0" w:rsidRDefault="007429D0" w:rsidP="00BA71F9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  <w:r w:rsidRPr="007429D0">
        <w:rPr>
          <w:rFonts w:ascii="Times New Roman" w:eastAsia="Times New Roman" w:hAnsi="Times New Roman" w:cs="Times New Roman"/>
          <w:b/>
          <w:lang w:val="hr-HR" w:eastAsia="hr-HR"/>
        </w:rPr>
        <w:t>RASHODI</w:t>
      </w:r>
    </w:p>
    <w:p w14:paraId="4D32EA83" w14:textId="798DA2E9" w:rsidR="0024190C" w:rsidRPr="000F528D" w:rsidRDefault="0024190C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0F528D">
        <w:rPr>
          <w:rFonts w:ascii="Times New Roman" w:eastAsia="Times New Roman" w:hAnsi="Times New Roman" w:cs="Times New Roman"/>
          <w:u w:val="single"/>
          <w:lang w:val="hr-HR" w:eastAsia="hr-HR"/>
        </w:rPr>
        <w:t>311</w:t>
      </w:r>
      <w:r w:rsidR="000F528D" w:rsidRPr="000F528D">
        <w:rPr>
          <w:rFonts w:ascii="Times New Roman" w:eastAsia="Times New Roman" w:hAnsi="Times New Roman" w:cs="Times New Roman"/>
          <w:u w:val="single"/>
          <w:lang w:val="hr-HR" w:eastAsia="hr-HR"/>
        </w:rPr>
        <w:t xml:space="preserve"> PLAĆE</w:t>
      </w:r>
    </w:p>
    <w:p w14:paraId="4E737E99" w14:textId="1F81D30C" w:rsidR="0024190C" w:rsidRDefault="0024190C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Rashodi za plaće </w:t>
      </w:r>
      <w:r w:rsidR="000F528D">
        <w:rPr>
          <w:rFonts w:ascii="Times New Roman" w:eastAsia="Times New Roman" w:hAnsi="Times New Roman" w:cs="Times New Roman"/>
          <w:lang w:val="hr-HR" w:eastAsia="hr-HR"/>
        </w:rPr>
        <w:t xml:space="preserve">u iznosu od 1.846.525,20 eura su rashodi 1.705.144,48 eura MZO, 18.051,90 </w:t>
      </w:r>
      <w:proofErr w:type="spellStart"/>
      <w:r w:rsidR="000F528D">
        <w:rPr>
          <w:rFonts w:ascii="Times New Roman" w:eastAsia="Times New Roman" w:hAnsi="Times New Roman" w:cs="Times New Roman"/>
          <w:lang w:val="hr-HR" w:eastAsia="hr-HR"/>
        </w:rPr>
        <w:t>Erasmus</w:t>
      </w:r>
      <w:proofErr w:type="spellEnd"/>
      <w:r w:rsidR="000F528D">
        <w:rPr>
          <w:rFonts w:ascii="Times New Roman" w:eastAsia="Times New Roman" w:hAnsi="Times New Roman" w:cs="Times New Roman"/>
          <w:lang w:val="hr-HR" w:eastAsia="hr-HR"/>
        </w:rPr>
        <w:t xml:space="preserve"> +, 123.328,28 Međunarodna matura.</w:t>
      </w:r>
    </w:p>
    <w:p w14:paraId="55FC3E85" w14:textId="77777777" w:rsidR="00883CC0" w:rsidRDefault="00883CC0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55337263" w14:textId="2C3A02C4" w:rsidR="0024190C" w:rsidRPr="000F528D" w:rsidRDefault="0024190C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0F528D">
        <w:rPr>
          <w:rFonts w:ascii="Times New Roman" w:eastAsia="Times New Roman" w:hAnsi="Times New Roman" w:cs="Times New Roman"/>
          <w:u w:val="single"/>
          <w:lang w:val="hr-HR" w:eastAsia="hr-HR"/>
        </w:rPr>
        <w:t>312</w:t>
      </w:r>
      <w:r w:rsidR="000F528D" w:rsidRPr="000F528D">
        <w:rPr>
          <w:rFonts w:ascii="Times New Roman" w:eastAsia="Times New Roman" w:hAnsi="Times New Roman" w:cs="Times New Roman"/>
          <w:u w:val="single"/>
          <w:lang w:val="hr-HR" w:eastAsia="hr-HR"/>
        </w:rPr>
        <w:t xml:space="preserve"> OSTALI RASHODI ZA ZAPOSLENE</w:t>
      </w:r>
    </w:p>
    <w:p w14:paraId="6A682B60" w14:textId="55ADB3CB" w:rsidR="000F528D" w:rsidRDefault="0024190C" w:rsidP="00883CC0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Rashodi naknade zaposlenika </w:t>
      </w:r>
      <w:r w:rsidR="000F528D">
        <w:rPr>
          <w:rFonts w:ascii="Times New Roman" w:eastAsia="Times New Roman" w:hAnsi="Times New Roman" w:cs="Times New Roman"/>
          <w:lang w:val="hr-HR" w:eastAsia="hr-HR"/>
        </w:rPr>
        <w:t>u iznosu od 60.604,31 eura su troškovi 55.214,31 MZO, 1.200,00 eura GU</w:t>
      </w:r>
      <w:r w:rsidR="00E611C6">
        <w:rPr>
          <w:rFonts w:ascii="Times New Roman" w:eastAsia="Times New Roman" w:hAnsi="Times New Roman" w:cs="Times New Roman"/>
          <w:lang w:val="hr-HR" w:eastAsia="hr-HR"/>
        </w:rPr>
        <w:t xml:space="preserve"> pojačani standard </w:t>
      </w:r>
      <w:r w:rsidR="000F528D">
        <w:rPr>
          <w:rFonts w:ascii="Times New Roman" w:eastAsia="Times New Roman" w:hAnsi="Times New Roman" w:cs="Times New Roman"/>
          <w:lang w:val="hr-HR" w:eastAsia="hr-HR"/>
        </w:rPr>
        <w:t xml:space="preserve"> i 4.190 ,00 eura Program Međunarodne mature.</w:t>
      </w:r>
    </w:p>
    <w:p w14:paraId="0816264D" w14:textId="77777777" w:rsidR="000F528D" w:rsidRDefault="000F528D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3BBA0E63" w14:textId="6BC6BADD" w:rsidR="000F528D" w:rsidRDefault="000F528D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0F528D">
        <w:rPr>
          <w:rFonts w:ascii="Times New Roman" w:eastAsia="Times New Roman" w:hAnsi="Times New Roman" w:cs="Times New Roman"/>
          <w:u w:val="single"/>
          <w:lang w:val="hr-HR" w:eastAsia="hr-HR"/>
        </w:rPr>
        <w:t>313 DOPRINOSI NA PLAĆE</w:t>
      </w:r>
    </w:p>
    <w:p w14:paraId="41FB9464" w14:textId="2868267F" w:rsidR="000F528D" w:rsidRPr="000F528D" w:rsidRDefault="000F528D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 w:rsidRPr="000F528D">
        <w:rPr>
          <w:rFonts w:ascii="Times New Roman" w:eastAsia="Times New Roman" w:hAnsi="Times New Roman" w:cs="Times New Roman"/>
          <w:lang w:val="hr-HR" w:eastAsia="hr-HR"/>
        </w:rPr>
        <w:t xml:space="preserve">Rashodi za doprinose na plaće u iznosu od 304.687,19 eura su rashodi u iznosu od 281.359,42 eura MZO, </w:t>
      </w:r>
      <w:r>
        <w:rPr>
          <w:rFonts w:ascii="Times New Roman" w:eastAsia="Times New Roman" w:hAnsi="Times New Roman" w:cs="Times New Roman"/>
          <w:lang w:val="hr-HR" w:eastAsia="hr-HR"/>
        </w:rPr>
        <w:t>GU-pojačani standard 2.978,56 eura, rashodi u iznosu od 20.349,21 eura Međunarodna matura,</w:t>
      </w:r>
    </w:p>
    <w:p w14:paraId="2751AEE5" w14:textId="77777777" w:rsidR="000F528D" w:rsidRDefault="000F528D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2D13A79C" w14:textId="6048E65F" w:rsidR="0024190C" w:rsidRPr="000F528D" w:rsidRDefault="00ED66D0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0F528D">
        <w:rPr>
          <w:rFonts w:ascii="Times New Roman" w:eastAsia="Times New Roman" w:hAnsi="Times New Roman" w:cs="Times New Roman"/>
          <w:u w:val="single"/>
          <w:lang w:val="hr-HR" w:eastAsia="hr-HR"/>
        </w:rPr>
        <w:t>321</w:t>
      </w:r>
      <w:r w:rsidR="000F528D" w:rsidRPr="000F528D">
        <w:rPr>
          <w:rFonts w:ascii="Times New Roman" w:eastAsia="Times New Roman" w:hAnsi="Times New Roman" w:cs="Times New Roman"/>
          <w:u w:val="single"/>
          <w:lang w:val="hr-HR" w:eastAsia="hr-HR"/>
        </w:rPr>
        <w:t xml:space="preserve"> NAKNADA TROŠKOVA ZAPOSLENIH</w:t>
      </w:r>
    </w:p>
    <w:p w14:paraId="12E65D3F" w14:textId="77777777" w:rsidR="00E611C6" w:rsidRDefault="00ED66D0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Rashodi vezani za naknade troškova zaposlenih </w:t>
      </w:r>
      <w:r w:rsidR="000F528D">
        <w:rPr>
          <w:rFonts w:ascii="Times New Roman" w:eastAsia="Times New Roman" w:hAnsi="Times New Roman" w:cs="Times New Roman"/>
          <w:lang w:val="hr-HR" w:eastAsia="hr-HR"/>
        </w:rPr>
        <w:t>u iznosu od 76.902,90 eura su tro</w:t>
      </w:r>
      <w:r w:rsidR="00E611C6">
        <w:rPr>
          <w:rFonts w:ascii="Times New Roman" w:eastAsia="Times New Roman" w:hAnsi="Times New Roman" w:cs="Times New Roman"/>
          <w:lang w:val="hr-HR" w:eastAsia="hr-HR"/>
        </w:rPr>
        <w:t xml:space="preserve">škovi PMG 2.985,49 eura, </w:t>
      </w:r>
      <w:proofErr w:type="spellStart"/>
      <w:r w:rsidR="00E611C6">
        <w:rPr>
          <w:rFonts w:ascii="Times New Roman" w:eastAsia="Times New Roman" w:hAnsi="Times New Roman" w:cs="Times New Roman"/>
          <w:lang w:val="hr-HR" w:eastAsia="hr-HR"/>
        </w:rPr>
        <w:t>Erasmus</w:t>
      </w:r>
      <w:proofErr w:type="spellEnd"/>
      <w:r w:rsidR="00E611C6">
        <w:rPr>
          <w:rFonts w:ascii="Times New Roman" w:eastAsia="Times New Roman" w:hAnsi="Times New Roman" w:cs="Times New Roman"/>
          <w:lang w:val="hr-HR" w:eastAsia="hr-HR"/>
        </w:rPr>
        <w:t xml:space="preserve"> + u iznosu od 21.809,12 eura, GU decentralizirana sredstva 32.093,39 eura, GU pojačani standard 615,94 eura i Međunarodna matura 19.399,06 eura.</w:t>
      </w:r>
    </w:p>
    <w:p w14:paraId="5C77E343" w14:textId="77777777" w:rsidR="00495771" w:rsidRDefault="00495771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5BB15FF8" w14:textId="3EBB9731" w:rsidR="003E1197" w:rsidRPr="003E1197" w:rsidRDefault="003E1197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3E1197">
        <w:rPr>
          <w:rFonts w:ascii="Times New Roman" w:eastAsia="Times New Roman" w:hAnsi="Times New Roman" w:cs="Times New Roman"/>
          <w:u w:val="single"/>
          <w:lang w:val="hr-HR" w:eastAsia="hr-HR"/>
        </w:rPr>
        <w:t>322 RASHODI ZA MATERIJAL I  ENERGIJU</w:t>
      </w:r>
    </w:p>
    <w:p w14:paraId="3BC513B9" w14:textId="77777777" w:rsidR="003E1197" w:rsidRDefault="003E1197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Rashodi za materijal i energiju u iznosu od 89.716,62 eura su rashodi PMG u iznosu od 9.524,86 eura, MZO 2.040,91 eura, GU decentralizirana sredstva 64.026,35 </w:t>
      </w:r>
      <w:proofErr w:type="spellStart"/>
      <w:r>
        <w:rPr>
          <w:rFonts w:ascii="Times New Roman" w:eastAsia="Times New Roman" w:hAnsi="Times New Roman" w:cs="Times New Roman"/>
          <w:lang w:val="hr-HR" w:eastAsia="hr-HR"/>
        </w:rPr>
        <w:t>eua</w:t>
      </w:r>
      <w:proofErr w:type="spellEnd"/>
      <w:r>
        <w:rPr>
          <w:rFonts w:ascii="Times New Roman" w:eastAsia="Times New Roman" w:hAnsi="Times New Roman" w:cs="Times New Roman"/>
          <w:lang w:val="hr-HR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hr-HR" w:eastAsia="hr-HR"/>
        </w:rPr>
        <w:t>Mežunarodna</w:t>
      </w:r>
      <w:proofErr w:type="spellEnd"/>
      <w:r>
        <w:rPr>
          <w:rFonts w:ascii="Times New Roman" w:eastAsia="Times New Roman" w:hAnsi="Times New Roman" w:cs="Times New Roman"/>
          <w:lang w:val="hr-HR" w:eastAsia="hr-HR"/>
        </w:rPr>
        <w:t xml:space="preserve"> matura 13.698,13 eura.</w:t>
      </w:r>
    </w:p>
    <w:p w14:paraId="17BD1768" w14:textId="77777777" w:rsidR="003E1197" w:rsidRDefault="003E1197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2949A11C" w14:textId="77777777" w:rsidR="003E1197" w:rsidRPr="003E1197" w:rsidRDefault="003E1197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3E1197">
        <w:rPr>
          <w:rFonts w:ascii="Times New Roman" w:eastAsia="Times New Roman" w:hAnsi="Times New Roman" w:cs="Times New Roman"/>
          <w:u w:val="single"/>
          <w:lang w:val="hr-HR" w:eastAsia="hr-HR"/>
        </w:rPr>
        <w:t>323 RASHODI ZA USLUGE</w:t>
      </w:r>
    </w:p>
    <w:p w14:paraId="09E435EA" w14:textId="77777777" w:rsidR="003E1197" w:rsidRDefault="003E1197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Rashodi za usluge u iznosu od 56.598,96 eura su rashodi PMG 7.079,09 eura, GU decentralizirana sredstva 17.701,55 eura, GU pojačani standard 1.402,91 eura i Program međunarodne mature 30.415,41 eura.</w:t>
      </w:r>
    </w:p>
    <w:p w14:paraId="5BFA4210" w14:textId="77777777" w:rsidR="003E1197" w:rsidRDefault="003E1197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3B4EAF68" w14:textId="77777777" w:rsidR="003E1197" w:rsidRPr="003E1197" w:rsidRDefault="003E1197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3E1197">
        <w:rPr>
          <w:rFonts w:ascii="Times New Roman" w:eastAsia="Times New Roman" w:hAnsi="Times New Roman" w:cs="Times New Roman"/>
          <w:u w:val="single"/>
          <w:lang w:val="hr-HR" w:eastAsia="hr-HR"/>
        </w:rPr>
        <w:t>329 OSTALI NESPOMENUTI RASHODI POSLOVANJA</w:t>
      </w:r>
    </w:p>
    <w:p w14:paraId="3FA6F74B" w14:textId="55701A72" w:rsidR="00596390" w:rsidRDefault="003E1197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lastRenderedPageBreak/>
        <w:t xml:space="preserve">Ostali nespomenuti rashodi poslovanja u iznosu od 42.482,37 eura su rashodi </w:t>
      </w:r>
      <w:r w:rsidR="00596390">
        <w:rPr>
          <w:rFonts w:ascii="Times New Roman" w:eastAsia="Times New Roman" w:hAnsi="Times New Roman" w:cs="Times New Roman"/>
          <w:lang w:val="hr-HR" w:eastAsia="hr-HR"/>
        </w:rPr>
        <w:t>PMG u iznosu od 4.532,31 eura i MZO u iznosu od 5.050,08 eura</w:t>
      </w:r>
      <w:r w:rsidR="00FF0C83">
        <w:rPr>
          <w:rFonts w:ascii="Times New Roman" w:eastAsia="Times New Roman" w:hAnsi="Times New Roman" w:cs="Times New Roman"/>
          <w:lang w:val="hr-HR" w:eastAsia="hr-HR"/>
        </w:rPr>
        <w:t xml:space="preserve">, </w:t>
      </w:r>
      <w:proofErr w:type="spellStart"/>
      <w:r w:rsidR="00FF0C83">
        <w:rPr>
          <w:rFonts w:ascii="Times New Roman" w:eastAsia="Times New Roman" w:hAnsi="Times New Roman" w:cs="Times New Roman"/>
          <w:lang w:val="hr-HR" w:eastAsia="hr-HR"/>
        </w:rPr>
        <w:t>Erasmus</w:t>
      </w:r>
      <w:proofErr w:type="spellEnd"/>
      <w:r w:rsidR="00FF0C83">
        <w:rPr>
          <w:rFonts w:ascii="Times New Roman" w:eastAsia="Times New Roman" w:hAnsi="Times New Roman" w:cs="Times New Roman"/>
          <w:lang w:val="hr-HR" w:eastAsia="hr-HR"/>
        </w:rPr>
        <w:t>+ 4.148,53 eura, GU decentralizirana sredstva 991,39 eura, GU ŠIZ 209,04 eura, GU pojačani standard 4.253,88 eura i Program Međunarodne ma</w:t>
      </w:r>
      <w:r w:rsidR="009468FC">
        <w:rPr>
          <w:rFonts w:ascii="Times New Roman" w:eastAsia="Times New Roman" w:hAnsi="Times New Roman" w:cs="Times New Roman"/>
          <w:lang w:val="hr-HR" w:eastAsia="hr-HR"/>
        </w:rPr>
        <w:t>t</w:t>
      </w:r>
      <w:r w:rsidR="00FF0C83">
        <w:rPr>
          <w:rFonts w:ascii="Times New Roman" w:eastAsia="Times New Roman" w:hAnsi="Times New Roman" w:cs="Times New Roman"/>
          <w:lang w:val="hr-HR" w:eastAsia="hr-HR"/>
        </w:rPr>
        <w:t>ure 21.797,14 eura.</w:t>
      </w:r>
    </w:p>
    <w:p w14:paraId="274CDAF0" w14:textId="48B36659" w:rsidR="00FF0C83" w:rsidRDefault="00FF0C83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256A437E" w14:textId="102B1CAD" w:rsidR="009468FC" w:rsidRPr="009468FC" w:rsidRDefault="009468FC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9468FC">
        <w:rPr>
          <w:rFonts w:ascii="Times New Roman" w:eastAsia="Times New Roman" w:hAnsi="Times New Roman" w:cs="Times New Roman"/>
          <w:u w:val="single"/>
          <w:lang w:val="hr-HR" w:eastAsia="hr-HR"/>
        </w:rPr>
        <w:t>343  OSTALI FINANCIJKI RASHODI</w:t>
      </w:r>
    </w:p>
    <w:p w14:paraId="60F7C940" w14:textId="169F85DC" w:rsidR="009468FC" w:rsidRDefault="009468FC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Ostali financijski rashodi u iznosu od 2.848,98 eura su rashodi u iznosu od 17,35 era PMG, MZO 827,66 eura GU decentralizirana sredstva 967,39 eura i Program Međunarodne mature u iznosu od </w:t>
      </w:r>
      <w:r w:rsidR="00655443">
        <w:rPr>
          <w:rFonts w:ascii="Times New Roman" w:eastAsia="Times New Roman" w:hAnsi="Times New Roman" w:cs="Times New Roman"/>
          <w:lang w:val="hr-HR" w:eastAsia="hr-HR"/>
        </w:rPr>
        <w:t>1.036,558 eura.</w:t>
      </w:r>
    </w:p>
    <w:p w14:paraId="3BE90940" w14:textId="77777777" w:rsidR="00655443" w:rsidRDefault="00655443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5CA57796" w14:textId="192B5F9F" w:rsidR="0024190C" w:rsidRPr="00655443" w:rsidRDefault="0024190C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655443">
        <w:rPr>
          <w:rFonts w:ascii="Times New Roman" w:eastAsia="Times New Roman" w:hAnsi="Times New Roman" w:cs="Times New Roman"/>
          <w:u w:val="single"/>
          <w:lang w:val="hr-HR" w:eastAsia="hr-HR"/>
        </w:rPr>
        <w:t>3</w:t>
      </w:r>
      <w:r w:rsidR="009500A8" w:rsidRPr="00655443">
        <w:rPr>
          <w:rFonts w:ascii="Times New Roman" w:eastAsia="Times New Roman" w:hAnsi="Times New Roman" w:cs="Times New Roman"/>
          <w:u w:val="single"/>
          <w:lang w:val="hr-HR" w:eastAsia="hr-HR"/>
        </w:rPr>
        <w:t>72</w:t>
      </w:r>
      <w:r w:rsidR="00655443" w:rsidRPr="00655443">
        <w:rPr>
          <w:rFonts w:ascii="Times New Roman" w:eastAsia="Times New Roman" w:hAnsi="Times New Roman" w:cs="Times New Roman"/>
          <w:u w:val="single"/>
          <w:lang w:val="hr-HR" w:eastAsia="hr-HR"/>
        </w:rPr>
        <w:t xml:space="preserve"> OSTALE NAKNADE GRAĐANIMA</w:t>
      </w:r>
    </w:p>
    <w:p w14:paraId="300019AD" w14:textId="77777777" w:rsidR="00655443" w:rsidRDefault="00655443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6E3CC3F0" w14:textId="61A325B0" w:rsidR="009500A8" w:rsidRDefault="009500A8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Ostale naknade </w:t>
      </w:r>
      <w:r w:rsidR="00655443">
        <w:rPr>
          <w:rFonts w:ascii="Times New Roman" w:eastAsia="Times New Roman" w:hAnsi="Times New Roman" w:cs="Times New Roman"/>
          <w:lang w:val="hr-HR" w:eastAsia="hr-HR"/>
        </w:rPr>
        <w:t>u iznosu od 25.310,00 eura su troškovi GU pojačani standard a odnose se na</w:t>
      </w:r>
      <w:r>
        <w:rPr>
          <w:rFonts w:ascii="Times New Roman" w:eastAsia="Times New Roman" w:hAnsi="Times New Roman" w:cs="Times New Roman"/>
          <w:lang w:val="hr-HR" w:eastAsia="hr-HR"/>
        </w:rPr>
        <w:t xml:space="preserve"> nagradu Baltazar koju je financirao GU.</w:t>
      </w:r>
    </w:p>
    <w:p w14:paraId="22CC3716" w14:textId="77777777" w:rsidR="009500A8" w:rsidRDefault="009500A8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3FC2259A" w14:textId="6491F805" w:rsidR="009500A8" w:rsidRPr="00AF7E3C" w:rsidRDefault="009500A8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AF7E3C">
        <w:rPr>
          <w:rFonts w:ascii="Times New Roman" w:eastAsia="Times New Roman" w:hAnsi="Times New Roman" w:cs="Times New Roman"/>
          <w:u w:val="single"/>
          <w:lang w:val="hr-HR" w:eastAsia="hr-HR"/>
        </w:rPr>
        <w:t xml:space="preserve">381 </w:t>
      </w:r>
      <w:r w:rsidR="00AF7E3C" w:rsidRPr="00AF7E3C">
        <w:rPr>
          <w:rFonts w:ascii="Times New Roman" w:eastAsia="Times New Roman" w:hAnsi="Times New Roman" w:cs="Times New Roman"/>
          <w:u w:val="single"/>
          <w:lang w:val="hr-HR" w:eastAsia="hr-HR"/>
        </w:rPr>
        <w:t>TEKUĆE DONACIJE</w:t>
      </w:r>
    </w:p>
    <w:p w14:paraId="62F55C3C" w14:textId="0BD3FDC5" w:rsidR="009500A8" w:rsidRDefault="009500A8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Tekuće donacije </w:t>
      </w:r>
      <w:r w:rsidR="00AF7E3C">
        <w:rPr>
          <w:rFonts w:ascii="Times New Roman" w:eastAsia="Times New Roman" w:hAnsi="Times New Roman" w:cs="Times New Roman"/>
          <w:lang w:val="hr-HR" w:eastAsia="hr-HR"/>
        </w:rPr>
        <w:t xml:space="preserve">u iznosu od 2.317,77 eura su rashodi za menstrualne potrepštine , iznos od 1.753,99 eura financiralo </w:t>
      </w:r>
      <w:proofErr w:type="spellStart"/>
      <w:r w:rsidR="00AF7E3C">
        <w:rPr>
          <w:rFonts w:ascii="Times New Roman" w:eastAsia="Times New Roman" w:hAnsi="Times New Roman" w:cs="Times New Roman"/>
          <w:lang w:val="hr-HR" w:eastAsia="hr-HR"/>
        </w:rPr>
        <w:t>je</w:t>
      </w:r>
      <w:r>
        <w:rPr>
          <w:rFonts w:ascii="Times New Roman" w:eastAsia="Times New Roman" w:hAnsi="Times New Roman" w:cs="Times New Roman"/>
          <w:lang w:val="hr-HR" w:eastAsia="hr-HR"/>
        </w:rPr>
        <w:t>MZO</w:t>
      </w:r>
      <w:proofErr w:type="spellEnd"/>
      <w:r>
        <w:rPr>
          <w:rFonts w:ascii="Times New Roman" w:eastAsia="Times New Roman" w:hAnsi="Times New Roman" w:cs="Times New Roman"/>
          <w:lang w:val="hr-HR" w:eastAsia="hr-HR"/>
        </w:rPr>
        <w:t xml:space="preserve"> i </w:t>
      </w:r>
      <w:r w:rsidR="00AF7E3C">
        <w:rPr>
          <w:rFonts w:ascii="Times New Roman" w:eastAsia="Times New Roman" w:hAnsi="Times New Roman" w:cs="Times New Roman"/>
          <w:lang w:val="hr-HR" w:eastAsia="hr-HR"/>
        </w:rPr>
        <w:t xml:space="preserve">563,78 eura </w:t>
      </w:r>
      <w:r>
        <w:rPr>
          <w:rFonts w:ascii="Times New Roman" w:eastAsia="Times New Roman" w:hAnsi="Times New Roman" w:cs="Times New Roman"/>
          <w:lang w:val="hr-HR" w:eastAsia="hr-HR"/>
        </w:rPr>
        <w:t>GU.</w:t>
      </w:r>
    </w:p>
    <w:p w14:paraId="2E0239B2" w14:textId="5F3C532F" w:rsidR="009500A8" w:rsidRDefault="009500A8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28502D8F" w14:textId="6F4D11BB" w:rsidR="00C410F3" w:rsidRDefault="00C410F3" w:rsidP="00BA71F9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hr-HR" w:eastAsia="hr-HR"/>
        </w:rPr>
      </w:pPr>
      <w:r w:rsidRPr="00C410F3">
        <w:rPr>
          <w:rFonts w:ascii="Times New Roman" w:eastAsia="Times New Roman" w:hAnsi="Times New Roman" w:cs="Times New Roman"/>
          <w:u w:val="single"/>
          <w:lang w:val="hr-HR" w:eastAsia="hr-HR"/>
        </w:rPr>
        <w:t>422 POSTROJENJA I OPREMA</w:t>
      </w:r>
    </w:p>
    <w:p w14:paraId="7AAE2E90" w14:textId="44B48EC4" w:rsidR="00C410F3" w:rsidRPr="00C410F3" w:rsidRDefault="00C410F3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 w:rsidRPr="00C410F3">
        <w:rPr>
          <w:rFonts w:ascii="Times New Roman" w:eastAsia="Times New Roman" w:hAnsi="Times New Roman" w:cs="Times New Roman"/>
          <w:lang w:val="hr-HR" w:eastAsia="hr-HR"/>
        </w:rPr>
        <w:t xml:space="preserve">Rashodi za nabavu </w:t>
      </w:r>
      <w:r>
        <w:rPr>
          <w:rFonts w:ascii="Times New Roman" w:eastAsia="Times New Roman" w:hAnsi="Times New Roman" w:cs="Times New Roman"/>
          <w:lang w:val="hr-HR" w:eastAsia="hr-HR"/>
        </w:rPr>
        <w:t>opreme u iznosu od 8.781,06 eura su rashodi PMG u iznosu od 2.945,70 eura i 5.835,36 eura Program Međunarodne mature.</w:t>
      </w:r>
    </w:p>
    <w:p w14:paraId="08D85BF9" w14:textId="77777777" w:rsidR="00C410F3" w:rsidRPr="00C410F3" w:rsidRDefault="00C410F3" w:rsidP="00BA71F9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6732D1DA" w14:textId="0F90C84A" w:rsid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hr-HR" w:eastAsia="hr-HR"/>
        </w:rPr>
      </w:pPr>
      <w:bookmarkStart w:id="5" w:name="_Hlk125709409"/>
      <w:r w:rsidRPr="00BA71F9">
        <w:rPr>
          <w:rFonts w:ascii="Times New Roman" w:eastAsia="Times New Roman" w:hAnsi="Times New Roman" w:cs="Times New Roman"/>
          <w:b/>
          <w:u w:val="single"/>
          <w:lang w:val="hr-HR" w:eastAsia="hr-HR"/>
        </w:rPr>
        <w:t>OBVEZE</w:t>
      </w:r>
    </w:p>
    <w:p w14:paraId="40606A6B" w14:textId="4F0C6155" w:rsidR="00F82374" w:rsidRPr="00F82374" w:rsidRDefault="00F82374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F82374">
        <w:rPr>
          <w:rFonts w:ascii="Times New Roman" w:eastAsia="Times New Roman" w:hAnsi="Times New Roman" w:cs="Times New Roman"/>
          <w:lang w:val="hr-HR" w:eastAsia="hr-HR"/>
        </w:rPr>
        <w:t>Dosp</w:t>
      </w:r>
      <w:r>
        <w:rPr>
          <w:rFonts w:ascii="Times New Roman" w:eastAsia="Times New Roman" w:hAnsi="Times New Roman" w:cs="Times New Roman"/>
          <w:lang w:val="hr-HR" w:eastAsia="hr-HR"/>
        </w:rPr>
        <w:t>j</w:t>
      </w:r>
      <w:r w:rsidRPr="00F82374">
        <w:rPr>
          <w:rFonts w:ascii="Times New Roman" w:eastAsia="Times New Roman" w:hAnsi="Times New Roman" w:cs="Times New Roman"/>
          <w:lang w:val="hr-HR" w:eastAsia="hr-HR"/>
        </w:rPr>
        <w:t>ele obveze se odnose na bolovanje HZZO</w:t>
      </w:r>
    </w:p>
    <w:p w14:paraId="23A9969A" w14:textId="77777777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A71F9">
        <w:rPr>
          <w:rFonts w:ascii="Times New Roman" w:eastAsia="Times New Roman" w:hAnsi="Times New Roman" w:cs="Times New Roman"/>
          <w:b/>
          <w:lang w:val="hr-HR" w:eastAsia="hr-HR"/>
        </w:rPr>
        <w:t>231 OBVEZE ZA ZAPOSLENE</w:t>
      </w:r>
    </w:p>
    <w:p w14:paraId="3C0355D5" w14:textId="278F40B3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 xml:space="preserve">Nedospjele obveze za zaposlene se odnose na plaće radnika za </w:t>
      </w:r>
      <w:r w:rsidR="0011604D">
        <w:rPr>
          <w:rFonts w:ascii="Times New Roman" w:eastAsia="Times New Roman" w:hAnsi="Times New Roman" w:cs="Times New Roman"/>
          <w:lang w:val="hr-HR" w:eastAsia="hr-HR"/>
        </w:rPr>
        <w:t>lipanj</w:t>
      </w:r>
      <w:r w:rsidRPr="00BA71F9">
        <w:rPr>
          <w:rFonts w:ascii="Times New Roman" w:eastAsia="Times New Roman" w:hAnsi="Times New Roman" w:cs="Times New Roman"/>
          <w:lang w:val="hr-HR" w:eastAsia="hr-HR"/>
        </w:rPr>
        <w:t xml:space="preserve"> 202</w:t>
      </w:r>
      <w:r w:rsidR="0011604D">
        <w:rPr>
          <w:rFonts w:ascii="Times New Roman" w:eastAsia="Times New Roman" w:hAnsi="Times New Roman" w:cs="Times New Roman"/>
          <w:lang w:val="hr-HR" w:eastAsia="hr-HR"/>
        </w:rPr>
        <w:t>5</w:t>
      </w:r>
      <w:r w:rsidRPr="00BA71F9">
        <w:rPr>
          <w:rFonts w:ascii="Times New Roman" w:eastAsia="Times New Roman" w:hAnsi="Times New Roman" w:cs="Times New Roman"/>
          <w:lang w:val="hr-HR" w:eastAsia="hr-HR"/>
        </w:rPr>
        <w:t>.godine.</w:t>
      </w:r>
    </w:p>
    <w:p w14:paraId="67009595" w14:textId="77777777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A71F9">
        <w:rPr>
          <w:rFonts w:ascii="Times New Roman" w:eastAsia="Times New Roman" w:hAnsi="Times New Roman" w:cs="Times New Roman"/>
          <w:b/>
          <w:lang w:val="hr-HR" w:eastAsia="hr-HR"/>
        </w:rPr>
        <w:t>232 OBVEZE ZA MATERIJALNE RASHODE</w:t>
      </w:r>
    </w:p>
    <w:p w14:paraId="1C7760BA" w14:textId="0E163ED1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 xml:space="preserve">Nedospjele obveze se odnose na materijalne rashode za </w:t>
      </w:r>
      <w:r w:rsidR="0011604D">
        <w:rPr>
          <w:rFonts w:ascii="Times New Roman" w:eastAsia="Times New Roman" w:hAnsi="Times New Roman" w:cs="Times New Roman"/>
          <w:lang w:val="hr-HR" w:eastAsia="hr-HR"/>
        </w:rPr>
        <w:t>lipanj</w:t>
      </w:r>
      <w:r w:rsidRPr="00BA71F9">
        <w:rPr>
          <w:rFonts w:ascii="Times New Roman" w:eastAsia="Times New Roman" w:hAnsi="Times New Roman" w:cs="Times New Roman"/>
          <w:lang w:val="hr-HR" w:eastAsia="hr-HR"/>
        </w:rPr>
        <w:t xml:space="preserve"> 202</w:t>
      </w:r>
      <w:r w:rsidR="0011604D">
        <w:rPr>
          <w:rFonts w:ascii="Times New Roman" w:eastAsia="Times New Roman" w:hAnsi="Times New Roman" w:cs="Times New Roman"/>
          <w:lang w:val="hr-HR" w:eastAsia="hr-HR"/>
        </w:rPr>
        <w:t>5</w:t>
      </w:r>
      <w:r w:rsidRPr="00BA71F9">
        <w:rPr>
          <w:rFonts w:ascii="Times New Roman" w:eastAsia="Times New Roman" w:hAnsi="Times New Roman" w:cs="Times New Roman"/>
          <w:lang w:val="hr-HR" w:eastAsia="hr-HR"/>
        </w:rPr>
        <w:t>. godine.</w:t>
      </w:r>
    </w:p>
    <w:p w14:paraId="2AC6931E" w14:textId="77777777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A71F9">
        <w:rPr>
          <w:rFonts w:ascii="Times New Roman" w:eastAsia="Times New Roman" w:hAnsi="Times New Roman" w:cs="Times New Roman"/>
          <w:b/>
          <w:lang w:val="hr-HR" w:eastAsia="hr-HR"/>
        </w:rPr>
        <w:t>239 OSTALE TEKUĆE OBVEZE</w:t>
      </w:r>
    </w:p>
    <w:p w14:paraId="1F06ADAF" w14:textId="33C80EAA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 xml:space="preserve">Nedospjele obveze se odnose na materijalne rashode za </w:t>
      </w:r>
      <w:r w:rsidR="0011604D">
        <w:rPr>
          <w:rFonts w:ascii="Times New Roman" w:eastAsia="Times New Roman" w:hAnsi="Times New Roman" w:cs="Times New Roman"/>
          <w:lang w:val="hr-HR" w:eastAsia="hr-HR"/>
        </w:rPr>
        <w:t>lipanj</w:t>
      </w:r>
      <w:r w:rsidRPr="00BA71F9">
        <w:rPr>
          <w:rFonts w:ascii="Times New Roman" w:eastAsia="Times New Roman" w:hAnsi="Times New Roman" w:cs="Times New Roman"/>
          <w:lang w:val="hr-HR" w:eastAsia="hr-HR"/>
        </w:rPr>
        <w:t xml:space="preserve"> 202</w:t>
      </w:r>
      <w:r w:rsidR="0011604D">
        <w:rPr>
          <w:rFonts w:ascii="Times New Roman" w:eastAsia="Times New Roman" w:hAnsi="Times New Roman" w:cs="Times New Roman"/>
          <w:lang w:val="hr-HR" w:eastAsia="hr-HR"/>
        </w:rPr>
        <w:t>5</w:t>
      </w:r>
      <w:r w:rsidRPr="00BA71F9">
        <w:rPr>
          <w:rFonts w:ascii="Times New Roman" w:eastAsia="Times New Roman" w:hAnsi="Times New Roman" w:cs="Times New Roman"/>
          <w:lang w:val="hr-HR" w:eastAsia="hr-HR"/>
        </w:rPr>
        <w:t>. godine.</w:t>
      </w:r>
    </w:p>
    <w:p w14:paraId="29458680" w14:textId="77777777" w:rsidR="00AA6B1E" w:rsidRDefault="00AA6B1E" w:rsidP="00AA6B1E">
      <w:pPr>
        <w:jc w:val="both"/>
      </w:pPr>
    </w:p>
    <w:p w14:paraId="55D4191F" w14:textId="3E498307" w:rsidR="00AA6B1E" w:rsidRPr="00C05875" w:rsidRDefault="00AA6B1E" w:rsidP="00AA6B1E">
      <w:pPr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t xml:space="preserve">U </w:t>
      </w:r>
      <w:proofErr w:type="spellStart"/>
      <w:r>
        <w:t>izvještaju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pristiglih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do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na </w:t>
      </w:r>
      <w:proofErr w:type="spellStart"/>
      <w:r>
        <w:t>izvještajno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od </w:t>
      </w:r>
      <w:proofErr w:type="gramStart"/>
      <w:r>
        <w:t>1.siječnja</w:t>
      </w:r>
      <w:proofErr w:type="gramEnd"/>
      <w:r>
        <w:t xml:space="preserve"> do 30.lipnja 202</w:t>
      </w:r>
      <w:r w:rsidR="00C7548C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ušli</w:t>
      </w:r>
      <w:proofErr w:type="spellEnd"/>
      <w:r>
        <w:t xml:space="preserve"> u </w:t>
      </w:r>
      <w:proofErr w:type="spellStart"/>
      <w:r>
        <w:t>obračun</w:t>
      </w:r>
      <w:proofErr w:type="spellEnd"/>
      <w:r>
        <w:t xml:space="preserve">. Računi se </w:t>
      </w:r>
      <w:proofErr w:type="spellStart"/>
      <w:r>
        <w:t>odnose</w:t>
      </w:r>
      <w:proofErr w:type="spellEnd"/>
      <w:r>
        <w:t xml:space="preserve"> na: </w:t>
      </w:r>
      <w:proofErr w:type="spellStart"/>
      <w:r>
        <w:t>energente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 </w:t>
      </w:r>
      <w:proofErr w:type="spellStart"/>
      <w:proofErr w:type="gramStart"/>
      <w:r>
        <w:t>usluge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r w:rsidR="00B07995">
        <w:t>,</w:t>
      </w:r>
      <w:proofErr w:type="spellStart"/>
      <w:r>
        <w:t>pošte</w:t>
      </w:r>
      <w:proofErr w:type="spellEnd"/>
      <w:r w:rsidR="00664495">
        <w:t xml:space="preserve"> i </w:t>
      </w:r>
      <w:proofErr w:type="spellStart"/>
      <w:r w:rsidR="00664495">
        <w:t>ostale</w:t>
      </w:r>
      <w:proofErr w:type="spellEnd"/>
      <w:r w:rsidR="00664495">
        <w:t xml:space="preserve"> </w:t>
      </w:r>
      <w:proofErr w:type="spellStart"/>
      <w:r w:rsidR="00664495">
        <w:t>usluge</w:t>
      </w:r>
      <w:proofErr w:type="spellEnd"/>
      <w:r>
        <w:t xml:space="preserve">.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ostvaren</w:t>
      </w:r>
      <w:proofErr w:type="spellEnd"/>
      <w:r>
        <w:t xml:space="preserve"> je </w:t>
      </w:r>
      <w:proofErr w:type="spellStart"/>
      <w:r>
        <w:t>obračunski</w:t>
      </w:r>
      <w:proofErr w:type="spellEnd"/>
      <w:r>
        <w:t xml:space="preserve"> </w:t>
      </w:r>
      <w:proofErr w:type="spellStart"/>
      <w:proofErr w:type="gramStart"/>
      <w:r>
        <w:t>višak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pokazatelj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obračunati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a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i </w:t>
      </w:r>
      <w:proofErr w:type="spellStart"/>
      <w:r>
        <w:t>primitaka</w:t>
      </w:r>
      <w:proofErr w:type="spellEnd"/>
      <w:r>
        <w:t xml:space="preserve"> </w:t>
      </w:r>
      <w:proofErr w:type="spellStart"/>
      <w:r>
        <w:t>raspoloživ</w:t>
      </w:r>
      <w:proofErr w:type="spellEnd"/>
      <w:r>
        <w:t xml:space="preserve"> u </w:t>
      </w:r>
      <w:proofErr w:type="spellStart"/>
      <w:r>
        <w:t>slijedećem</w:t>
      </w:r>
      <w:proofErr w:type="spell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polugodišta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izvještajnog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</w:p>
    <w:p w14:paraId="010A216E" w14:textId="77777777" w:rsidR="00BA71F9" w:rsidRPr="00BA71F9" w:rsidRDefault="00BA71F9" w:rsidP="00BA71F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ab/>
      </w:r>
    </w:p>
    <w:p w14:paraId="7CB12311" w14:textId="1A0806A7" w:rsidR="00BA71F9" w:rsidRPr="00BA71F9" w:rsidRDefault="00BA71F9" w:rsidP="00011D9C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>Svake godine škola iz vlastitih sredstava (od iznajmljivanja prostora i školarine IB programa), iz sredstava MZO i GU dodatno ulaže u uredsko opremanje kabineta namještajem, informatičkom opremom, laboratorijskom opremom, sportskom, glazbenom opremom i knjižni fond..</w:t>
      </w:r>
      <w:bookmarkEnd w:id="5"/>
    </w:p>
    <w:p w14:paraId="09ED7819" w14:textId="77777777" w:rsidR="00BA71F9" w:rsidRPr="00BA71F9" w:rsidRDefault="00BA71F9" w:rsidP="00BA71F9">
      <w:pPr>
        <w:spacing w:after="0" w:line="240" w:lineRule="auto"/>
        <w:ind w:left="6237"/>
        <w:rPr>
          <w:rFonts w:ascii="Times New Roman" w:eastAsia="Times New Roman" w:hAnsi="Times New Roman" w:cs="Times New Roman"/>
          <w:lang w:val="hr-HR" w:eastAsia="hr-HR"/>
        </w:rPr>
      </w:pPr>
    </w:p>
    <w:p w14:paraId="1803E87A" w14:textId="77777777" w:rsidR="00BA71F9" w:rsidRDefault="00BA71F9" w:rsidP="00BA71F9">
      <w:pPr>
        <w:spacing w:after="0" w:line="240" w:lineRule="auto"/>
        <w:ind w:left="6237"/>
        <w:rPr>
          <w:rFonts w:ascii="Times New Roman" w:eastAsia="Times New Roman" w:hAnsi="Times New Roman" w:cs="Times New Roman"/>
          <w:lang w:val="hr-HR" w:eastAsia="hr-HR"/>
        </w:rPr>
      </w:pPr>
    </w:p>
    <w:p w14:paraId="7624FC65" w14:textId="4BDA7D40" w:rsidR="00BA71F9" w:rsidRPr="00BA71F9" w:rsidRDefault="00BA71F9" w:rsidP="00BA71F9">
      <w:pPr>
        <w:spacing w:after="0" w:line="240" w:lineRule="auto"/>
        <w:ind w:left="6237"/>
        <w:rPr>
          <w:rFonts w:ascii="Times New Roman" w:eastAsia="Times New Roman" w:hAnsi="Times New Roman" w:cs="Times New Roman"/>
          <w:lang w:val="hr-HR" w:eastAsia="hr-HR"/>
        </w:rPr>
      </w:pPr>
      <w:bookmarkStart w:id="6" w:name="_Hlk125709418"/>
      <w:r w:rsidRPr="00BA71F9">
        <w:rPr>
          <w:rFonts w:ascii="Times New Roman" w:eastAsia="Times New Roman" w:hAnsi="Times New Roman" w:cs="Times New Roman"/>
          <w:lang w:val="hr-HR" w:eastAsia="hr-HR"/>
        </w:rPr>
        <w:t>RAVNATELJ</w:t>
      </w:r>
    </w:p>
    <w:p w14:paraId="03F39A11" w14:textId="77777777" w:rsidR="00BA71F9" w:rsidRPr="00BA71F9" w:rsidRDefault="00BA71F9" w:rsidP="00BA71F9">
      <w:pPr>
        <w:spacing w:after="0" w:line="240" w:lineRule="auto"/>
        <w:ind w:left="6237" w:firstLine="708"/>
        <w:rPr>
          <w:rFonts w:ascii="Times New Roman" w:eastAsia="Times New Roman" w:hAnsi="Times New Roman" w:cs="Times New Roman"/>
          <w:lang w:val="hr-HR" w:eastAsia="hr-HR"/>
        </w:rPr>
      </w:pPr>
    </w:p>
    <w:p w14:paraId="336A3CE4" w14:textId="77777777" w:rsidR="00BA71F9" w:rsidRPr="00BA71F9" w:rsidRDefault="00BA71F9" w:rsidP="00BA71F9">
      <w:pPr>
        <w:spacing w:after="0" w:line="240" w:lineRule="auto"/>
        <w:ind w:left="6237" w:firstLine="708"/>
        <w:rPr>
          <w:rFonts w:ascii="Times New Roman" w:eastAsia="Times New Roman" w:hAnsi="Times New Roman" w:cs="Times New Roman"/>
          <w:lang w:val="hr-HR" w:eastAsia="hr-HR"/>
        </w:rPr>
      </w:pPr>
    </w:p>
    <w:p w14:paraId="0DAED1F2" w14:textId="77777777" w:rsidR="00BA71F9" w:rsidRPr="00BA71F9" w:rsidRDefault="00BA71F9" w:rsidP="00BA71F9">
      <w:pPr>
        <w:spacing w:after="0" w:line="240" w:lineRule="auto"/>
        <w:ind w:left="6237"/>
        <w:rPr>
          <w:rFonts w:ascii="Times New Roman" w:eastAsia="Times New Roman" w:hAnsi="Times New Roman" w:cs="Times New Roman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>____________________________</w:t>
      </w:r>
    </w:p>
    <w:p w14:paraId="32AC6491" w14:textId="5EC402FC" w:rsidR="001909F0" w:rsidRPr="00BA71F9" w:rsidRDefault="00BA71F9" w:rsidP="00BA71F9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u w:val="single"/>
          <w:lang w:val="hr-HR" w:eastAsia="hr-HR"/>
        </w:rPr>
      </w:pPr>
      <w:r w:rsidRPr="00BA71F9">
        <w:rPr>
          <w:rFonts w:ascii="Times New Roman" w:eastAsia="Times New Roman" w:hAnsi="Times New Roman" w:cs="Times New Roman"/>
          <w:lang w:val="hr-HR" w:eastAsia="hr-HR"/>
        </w:rPr>
        <w:t>Nikola Dmitrović, prof.</w:t>
      </w:r>
      <w:bookmarkEnd w:id="2"/>
      <w:bookmarkEnd w:id="6"/>
    </w:p>
    <w:sectPr w:rsidR="001909F0" w:rsidRPr="00BA71F9" w:rsidSect="00BA71F9">
      <w:footerReference w:type="default" r:id="rId12"/>
      <w:footerReference w:type="first" r:id="rId13"/>
      <w:pgSz w:w="11906" w:h="16838"/>
      <w:pgMar w:top="284" w:right="1134" w:bottom="567" w:left="1134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4D778" w14:textId="77777777" w:rsidR="006B542D" w:rsidRDefault="006B542D" w:rsidP="00181842">
      <w:pPr>
        <w:spacing w:after="0" w:line="240" w:lineRule="auto"/>
      </w:pPr>
      <w:r>
        <w:separator/>
      </w:r>
    </w:p>
  </w:endnote>
  <w:endnote w:type="continuationSeparator" w:id="0">
    <w:p w14:paraId="6CFDAD5D" w14:textId="77777777" w:rsidR="006B542D" w:rsidRDefault="006B542D" w:rsidP="0018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E897" w14:textId="77777777" w:rsidR="00CF1142" w:rsidRPr="00CF1142" w:rsidRDefault="00CF1142" w:rsidP="00BA71F9">
    <w:pPr>
      <w:pStyle w:val="FooterEven"/>
      <w:pBdr>
        <w:top w:val="single" w:sz="4" w:space="0" w:color="4F81BD" w:themeColor="accent1"/>
      </w:pBdr>
      <w:rPr>
        <w:lang w:val="hr-HR"/>
      </w:rPr>
    </w:pPr>
  </w:p>
  <w:p w14:paraId="22C0E0BE" w14:textId="77777777" w:rsidR="00181842" w:rsidRDefault="00181842" w:rsidP="00BA71F9">
    <w:pPr>
      <w:pStyle w:val="FooterEven"/>
      <w:pBdr>
        <w:top w:val="single" w:sz="4" w:space="0" w:color="4F81BD" w:themeColor="accent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C7AE8" w14:textId="77777777" w:rsidR="00BA71F9" w:rsidRPr="00CF1142" w:rsidRDefault="00BA71F9" w:rsidP="00BA71F9">
    <w:pPr>
      <w:pStyle w:val="FooterEven"/>
      <w:jc w:val="center"/>
      <w:rPr>
        <w:rFonts w:ascii="Microsoft New Tai Lue" w:hAnsi="Microsoft New Tai Lue" w:cs="Microsoft New Tai Lue"/>
        <w:color w:val="auto"/>
        <w:lang w:val="hr-HR"/>
      </w:rPr>
    </w:pPr>
    <w:bookmarkStart w:id="7" w:name="_Hlk125709277"/>
    <w:r w:rsidRPr="00CF1142">
      <w:rPr>
        <w:rFonts w:ascii="Microsoft New Tai Lue" w:hAnsi="Microsoft New Tai Lue" w:cs="Microsoft New Tai Lue"/>
        <w:color w:val="auto"/>
        <w:lang w:val="hr-HR"/>
      </w:rPr>
      <w:t xml:space="preserve">OIB: 24358183010, MB: 3237575, HPB IBAN HR0923900011100020837, PBZ IBAN HR7523400091100224871 Tel: (+3851) 2302255, Faks: (+3851) 2321564, e-mail: </w:t>
    </w:r>
    <w:hyperlink r:id="rId1" w:history="1">
      <w:r w:rsidRPr="00CF1142">
        <w:rPr>
          <w:rStyle w:val="Hyperlink"/>
          <w:rFonts w:ascii="Microsoft New Tai Lue" w:hAnsi="Microsoft New Tai Lue" w:cs="Microsoft New Tai Lue"/>
          <w:color w:val="auto"/>
          <w:lang w:val="hr-HR"/>
        </w:rPr>
        <w:t>tajnistvo@mioc.hr</w:t>
      </w:r>
    </w:hyperlink>
    <w:r w:rsidRPr="00CF1142">
      <w:rPr>
        <w:rFonts w:ascii="Microsoft New Tai Lue" w:hAnsi="Microsoft New Tai Lue" w:cs="Microsoft New Tai Lue"/>
        <w:color w:val="auto"/>
        <w:lang w:val="hr-HR"/>
      </w:rPr>
      <w:t>, web: www.mioc.hr</w:t>
    </w:r>
  </w:p>
  <w:bookmarkEnd w:id="7"/>
  <w:p w14:paraId="093E5917" w14:textId="77777777" w:rsidR="00BA71F9" w:rsidRDefault="00BA7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2973" w14:textId="77777777" w:rsidR="006B542D" w:rsidRDefault="006B542D" w:rsidP="00181842">
      <w:pPr>
        <w:spacing w:after="0" w:line="240" w:lineRule="auto"/>
      </w:pPr>
      <w:r>
        <w:separator/>
      </w:r>
    </w:p>
  </w:footnote>
  <w:footnote w:type="continuationSeparator" w:id="0">
    <w:p w14:paraId="6BC1CB52" w14:textId="77777777" w:rsidR="006B542D" w:rsidRDefault="006B542D" w:rsidP="0018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31"/>
    <w:rsid w:val="00011D9C"/>
    <w:rsid w:val="000559BB"/>
    <w:rsid w:val="000701CA"/>
    <w:rsid w:val="00082471"/>
    <w:rsid w:val="000A18BF"/>
    <w:rsid w:val="000A6207"/>
    <w:rsid w:val="000A69B3"/>
    <w:rsid w:val="000D3C72"/>
    <w:rsid w:val="000E2E53"/>
    <w:rsid w:val="000F528D"/>
    <w:rsid w:val="0011604D"/>
    <w:rsid w:val="0011651C"/>
    <w:rsid w:val="001727C3"/>
    <w:rsid w:val="00181842"/>
    <w:rsid w:val="001909F0"/>
    <w:rsid w:val="001A6210"/>
    <w:rsid w:val="002340AC"/>
    <w:rsid w:val="00235517"/>
    <w:rsid w:val="0024190C"/>
    <w:rsid w:val="00263CE0"/>
    <w:rsid w:val="00263DF1"/>
    <w:rsid w:val="00275B10"/>
    <w:rsid w:val="002D217C"/>
    <w:rsid w:val="002E5EC3"/>
    <w:rsid w:val="002F070A"/>
    <w:rsid w:val="00326204"/>
    <w:rsid w:val="00336419"/>
    <w:rsid w:val="003832B6"/>
    <w:rsid w:val="003E1197"/>
    <w:rsid w:val="00495771"/>
    <w:rsid w:val="004D4BA9"/>
    <w:rsid w:val="00505531"/>
    <w:rsid w:val="0054334A"/>
    <w:rsid w:val="005624CA"/>
    <w:rsid w:val="00574572"/>
    <w:rsid w:val="00593451"/>
    <w:rsid w:val="00596390"/>
    <w:rsid w:val="005D63F2"/>
    <w:rsid w:val="005F2AD0"/>
    <w:rsid w:val="0063203C"/>
    <w:rsid w:val="00655443"/>
    <w:rsid w:val="00664495"/>
    <w:rsid w:val="006854B3"/>
    <w:rsid w:val="006A7D72"/>
    <w:rsid w:val="006B542D"/>
    <w:rsid w:val="007429D0"/>
    <w:rsid w:val="00751892"/>
    <w:rsid w:val="007B6097"/>
    <w:rsid w:val="00837E49"/>
    <w:rsid w:val="008563D8"/>
    <w:rsid w:val="00883CC0"/>
    <w:rsid w:val="008A2C03"/>
    <w:rsid w:val="008F0738"/>
    <w:rsid w:val="009110F0"/>
    <w:rsid w:val="00943EE2"/>
    <w:rsid w:val="009468FC"/>
    <w:rsid w:val="009500A8"/>
    <w:rsid w:val="00975F35"/>
    <w:rsid w:val="009864E8"/>
    <w:rsid w:val="009E0CD1"/>
    <w:rsid w:val="009F5C49"/>
    <w:rsid w:val="00A44056"/>
    <w:rsid w:val="00A534F4"/>
    <w:rsid w:val="00A812ED"/>
    <w:rsid w:val="00AA08E1"/>
    <w:rsid w:val="00AA6B1E"/>
    <w:rsid w:val="00AF7E3C"/>
    <w:rsid w:val="00B07995"/>
    <w:rsid w:val="00B44BA0"/>
    <w:rsid w:val="00B56FC9"/>
    <w:rsid w:val="00B97C8F"/>
    <w:rsid w:val="00BA71F9"/>
    <w:rsid w:val="00BD55DB"/>
    <w:rsid w:val="00C15EE2"/>
    <w:rsid w:val="00C410F3"/>
    <w:rsid w:val="00C45653"/>
    <w:rsid w:val="00C7548C"/>
    <w:rsid w:val="00C81881"/>
    <w:rsid w:val="00CA374A"/>
    <w:rsid w:val="00CC01CD"/>
    <w:rsid w:val="00CC2E63"/>
    <w:rsid w:val="00CF1142"/>
    <w:rsid w:val="00D5115B"/>
    <w:rsid w:val="00D67FD1"/>
    <w:rsid w:val="00E105CC"/>
    <w:rsid w:val="00E123F9"/>
    <w:rsid w:val="00E611C6"/>
    <w:rsid w:val="00E64267"/>
    <w:rsid w:val="00E712D4"/>
    <w:rsid w:val="00E75CF1"/>
    <w:rsid w:val="00E8218D"/>
    <w:rsid w:val="00E82DDC"/>
    <w:rsid w:val="00E956C2"/>
    <w:rsid w:val="00ED66D0"/>
    <w:rsid w:val="00F35D89"/>
    <w:rsid w:val="00F40F09"/>
    <w:rsid w:val="00F578D0"/>
    <w:rsid w:val="00F65364"/>
    <w:rsid w:val="00F82374"/>
    <w:rsid w:val="00FA6360"/>
    <w:rsid w:val="00FA7B74"/>
    <w:rsid w:val="00FB6983"/>
    <w:rsid w:val="00FD46F8"/>
    <w:rsid w:val="00FD7079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65349"/>
  <w15:docId w15:val="{60756F30-02F8-41D7-86A8-ED347379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31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50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18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8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842"/>
    <w:rPr>
      <w:lang w:val="en-GB"/>
    </w:rPr>
  </w:style>
  <w:style w:type="paragraph" w:customStyle="1" w:styleId="FooterEven">
    <w:name w:val="Footer Even"/>
    <w:basedOn w:val="Normal"/>
    <w:qFormat/>
    <w:rsid w:val="00CF1142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F1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mio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5" ma:contentTypeDescription="Stvaranje novog dokumenta." ma:contentTypeScope="" ma:versionID="8d56d624fa3f321b7973ca867ab7c5f2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fc9410da762829dc18f9f482fb37d3b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EA17-133D-483E-86DE-496B536F8494}">
  <ds:schemaRefs>
    <ds:schemaRef ds:uri="http://schemas.microsoft.com/office/2006/metadata/properties"/>
    <ds:schemaRef ds:uri="http://schemas.microsoft.com/office/infopath/2007/PartnerControls"/>
    <ds:schemaRef ds:uri="dca18350-ba64-4a63-885e-c867f46a5475"/>
  </ds:schemaRefs>
</ds:datastoreItem>
</file>

<file path=customXml/itemProps2.xml><?xml version="1.0" encoding="utf-8"?>
<ds:datastoreItem xmlns:ds="http://schemas.openxmlformats.org/officeDocument/2006/customXml" ds:itemID="{4DAC9A1B-60EF-435B-B2E2-CB4C0D21F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64933-A73B-4C73-A7F5-4D90CDF9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A7FB9-A2C3-41C8-887B-913AFADC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Tunjić</dc:creator>
  <cp:lastModifiedBy>Anica Tunjić</cp:lastModifiedBy>
  <cp:revision>31</cp:revision>
  <cp:lastPrinted>2024-01-29T11:41:00Z</cp:lastPrinted>
  <dcterms:created xsi:type="dcterms:W3CDTF">2025-07-09T07:22:00Z</dcterms:created>
  <dcterms:modified xsi:type="dcterms:W3CDTF">2025-07-10T07:01:00Z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